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kern w:val="2"/>
          <w:lang w:val="en-CA"/>
          <w14:ligatures w14:val="standardContextual"/>
        </w:rPr>
        <w:id w:val="-1087145384"/>
        <w:docPartObj>
          <w:docPartGallery w:val="Cover Pages"/>
          <w:docPartUnique/>
        </w:docPartObj>
      </w:sdtPr>
      <w:sdtEndPr>
        <w:rPr>
          <w:rFonts w:ascii="Times New Roman" w:hAnsi="Times New Roman" w:cs="Times New Roman"/>
          <w:color w:val="auto"/>
          <w:sz w:val="24"/>
          <w:szCs w:val="24"/>
        </w:rPr>
      </w:sdtEndPr>
      <w:sdtContent>
        <w:p w14:paraId="3E52A1B5" w14:textId="431D1B77" w:rsidR="00A56662" w:rsidRPr="00A56662" w:rsidRDefault="00A56662" w:rsidP="00A56662">
          <w:pPr>
            <w:pStyle w:val="NoSpacing"/>
            <w:spacing w:before="1540" w:after="240"/>
            <w:rPr>
              <w:color w:val="4472C4" w:themeColor="accent1"/>
            </w:rPr>
          </w:pPr>
        </w:p>
        <w:p w14:paraId="031269A2" w14:textId="0085C8E8" w:rsidR="00A56662" w:rsidRDefault="00A56662">
          <w:pPr>
            <w:pStyle w:val="NoSpacing"/>
            <w:spacing w:before="480"/>
            <w:jc w:val="center"/>
            <w:rPr>
              <w:color w:val="4472C4" w:themeColor="accent1"/>
            </w:rPr>
          </w:pPr>
        </w:p>
        <w:p w14:paraId="3C68E979" w14:textId="27792933" w:rsidR="00A56662" w:rsidRDefault="00A56662">
          <w:pPr>
            <w:rPr>
              <w:rFonts w:ascii="Times New Roman" w:hAnsi="Times New Roman" w:cs="Times New Roman"/>
              <w:sz w:val="24"/>
              <w:szCs w:val="24"/>
            </w:rPr>
          </w:pPr>
          <w:r>
            <w:rPr>
              <w:noProof/>
              <w:color w:val="4472C4" w:themeColor="accent1"/>
            </w:rPr>
            <mc:AlternateContent>
              <mc:Choice Requires="wps">
                <w:drawing>
                  <wp:anchor distT="0" distB="0" distL="114300" distR="114300" simplePos="0" relativeHeight="251659264" behindDoc="0" locked="0" layoutInCell="1" allowOverlap="1" wp14:anchorId="76E63091" wp14:editId="7518A30E">
                    <wp:simplePos x="0" y="0"/>
                    <wp:positionH relativeFrom="margin">
                      <wp:align>right</wp:align>
                    </wp:positionH>
                    <wp:positionV relativeFrom="margin">
                      <wp:posOffset>3263900</wp:posOffset>
                    </wp:positionV>
                    <wp:extent cx="6553200" cy="1816100"/>
                    <wp:effectExtent l="0" t="0" r="0" b="12700"/>
                    <wp:wrapNone/>
                    <wp:docPr id="142" name="Text Box 44"/>
                    <wp:cNvGraphicFramePr/>
                    <a:graphic xmlns:a="http://schemas.openxmlformats.org/drawingml/2006/main">
                      <a:graphicData uri="http://schemas.microsoft.com/office/word/2010/wordprocessingShape">
                        <wps:wsp>
                          <wps:cNvSpPr txBox="1"/>
                          <wps:spPr>
                            <a:xfrm>
                              <a:off x="0" y="0"/>
                              <a:ext cx="6553200" cy="181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63FF1" w14:textId="0E0765AE" w:rsidR="008740B7" w:rsidRDefault="008740B7" w:rsidP="008740B7">
                                <w:pPr>
                                  <w:spacing w:after="0" w:line="360" w:lineRule="auto"/>
                                  <w:jc w:val="center"/>
                                  <w:rPr>
                                    <w:rFonts w:ascii="Times New Roman" w:eastAsiaTheme="minorEastAsia" w:hAnsi="Times New Roman" w:cs="Times New Roman"/>
                                    <w:b/>
                                    <w:bCs/>
                                    <w:color w:val="595959" w:themeColor="text1" w:themeTint="A6"/>
                                    <w:kern w:val="0"/>
                                    <w:sz w:val="24"/>
                                    <w:szCs w:val="24"/>
                                    <w14:ligatures w14:val="none"/>
                                  </w:rPr>
                                </w:pPr>
                              </w:p>
                              <w:p w14:paraId="1D375CAD" w14:textId="77777777" w:rsidR="002C448A" w:rsidRDefault="008740B7" w:rsidP="008740B7">
                                <w:pPr>
                                  <w:spacing w:after="0" w:line="360" w:lineRule="auto"/>
                                  <w:jc w:val="center"/>
                                  <w:rPr>
                                    <w:rFonts w:ascii="Times New Roman" w:eastAsiaTheme="minorEastAsia" w:hAnsi="Times New Roman" w:cs="Times New Roman"/>
                                    <w:b/>
                                    <w:bCs/>
                                    <w:color w:val="595959" w:themeColor="text1" w:themeTint="A6"/>
                                    <w:kern w:val="0"/>
                                    <w:sz w:val="24"/>
                                    <w:szCs w:val="24"/>
                                    <w14:ligatures w14:val="none"/>
                                  </w:rPr>
                                </w:pPr>
                                <w:r>
                                  <w:rPr>
                                    <w:rFonts w:ascii="Times New Roman" w:eastAsiaTheme="minorEastAsia" w:hAnsi="Times New Roman" w:cs="Times New Roman"/>
                                    <w:b/>
                                    <w:bCs/>
                                    <w:color w:val="595959" w:themeColor="text1" w:themeTint="A6"/>
                                    <w:kern w:val="0"/>
                                    <w:sz w:val="24"/>
                                    <w:szCs w:val="24"/>
                                    <w14:ligatures w14:val="none"/>
                                  </w:rPr>
                                  <w:t xml:space="preserve">Remote </w:t>
                                </w:r>
                                <w:r w:rsidR="00D36EEF">
                                  <w:rPr>
                                    <w:rFonts w:ascii="Times New Roman" w:eastAsiaTheme="minorEastAsia" w:hAnsi="Times New Roman" w:cs="Times New Roman"/>
                                    <w:b/>
                                    <w:bCs/>
                                    <w:color w:val="595959" w:themeColor="text1" w:themeTint="A6"/>
                                    <w:kern w:val="0"/>
                                    <w:sz w:val="24"/>
                                    <w:szCs w:val="24"/>
                                    <w14:ligatures w14:val="none"/>
                                  </w:rPr>
                                  <w:t xml:space="preserve">Learning </w:t>
                                </w:r>
                                <w:r w:rsidR="002C448A">
                                  <w:rPr>
                                    <w:rFonts w:ascii="Times New Roman" w:eastAsiaTheme="minorEastAsia" w:hAnsi="Times New Roman" w:cs="Times New Roman"/>
                                    <w:b/>
                                    <w:bCs/>
                                    <w:color w:val="595959" w:themeColor="text1" w:themeTint="A6"/>
                                    <w:kern w:val="0"/>
                                    <w:sz w:val="24"/>
                                    <w:szCs w:val="24"/>
                                    <w14:ligatures w14:val="none"/>
                                  </w:rPr>
                                  <w:t>with</w:t>
                                </w:r>
                                <w:r>
                                  <w:rPr>
                                    <w:rFonts w:ascii="Times New Roman" w:eastAsiaTheme="minorEastAsia" w:hAnsi="Times New Roman" w:cs="Times New Roman"/>
                                    <w:b/>
                                    <w:bCs/>
                                    <w:color w:val="595959" w:themeColor="text1" w:themeTint="A6"/>
                                    <w:kern w:val="0"/>
                                    <w:sz w:val="24"/>
                                    <w:szCs w:val="24"/>
                                    <w14:ligatures w14:val="none"/>
                                  </w:rPr>
                                  <w:t xml:space="preserve"> BCIT’s Learning Hub: </w:t>
                                </w:r>
                              </w:p>
                              <w:p w14:paraId="63C41570" w14:textId="3888BB22" w:rsidR="00D36EEF" w:rsidRPr="00D36EEF" w:rsidRDefault="008740B7" w:rsidP="008740B7">
                                <w:pPr>
                                  <w:spacing w:after="0" w:line="360" w:lineRule="auto"/>
                                  <w:jc w:val="center"/>
                                  <w:rPr>
                                    <w:rFonts w:ascii="Times New Roman" w:eastAsiaTheme="minorEastAsia" w:hAnsi="Times New Roman" w:cs="Times New Roman"/>
                                    <w:b/>
                                    <w:bCs/>
                                    <w:color w:val="595959" w:themeColor="text1" w:themeTint="A6"/>
                                    <w:kern w:val="0"/>
                                    <w:sz w:val="24"/>
                                    <w:szCs w:val="24"/>
                                    <w14:ligatures w14:val="none"/>
                                  </w:rPr>
                                </w:pPr>
                                <w:r>
                                  <w:rPr>
                                    <w:rFonts w:ascii="Times New Roman" w:eastAsiaTheme="minorEastAsia" w:hAnsi="Times New Roman" w:cs="Times New Roman"/>
                                    <w:b/>
                                    <w:bCs/>
                                    <w:color w:val="595959" w:themeColor="text1" w:themeTint="A6"/>
                                    <w:kern w:val="0"/>
                                    <w:sz w:val="24"/>
                                    <w:szCs w:val="24"/>
                                    <w14:ligatures w14:val="none"/>
                                  </w:rPr>
                                  <w:t>Target User</w:t>
                                </w:r>
                                <w:r w:rsidR="00E9723F">
                                  <w:rPr>
                                    <w:rFonts w:ascii="Times New Roman" w:eastAsiaTheme="minorEastAsia" w:hAnsi="Times New Roman" w:cs="Times New Roman"/>
                                    <w:b/>
                                    <w:bCs/>
                                    <w:color w:val="595959" w:themeColor="text1" w:themeTint="A6"/>
                                    <w:kern w:val="0"/>
                                    <w:sz w:val="24"/>
                                    <w:szCs w:val="24"/>
                                    <w14:ligatures w14:val="none"/>
                                  </w:rPr>
                                  <w:t xml:space="preserve">s, Tasks, </w:t>
                                </w:r>
                                <w:r w:rsidR="002C448A">
                                  <w:rPr>
                                    <w:rFonts w:ascii="Times New Roman" w:eastAsiaTheme="minorEastAsia" w:hAnsi="Times New Roman" w:cs="Times New Roman"/>
                                    <w:b/>
                                    <w:bCs/>
                                    <w:color w:val="595959" w:themeColor="text1" w:themeTint="A6"/>
                                    <w:kern w:val="0"/>
                                    <w:sz w:val="24"/>
                                    <w:szCs w:val="24"/>
                                    <w14:ligatures w14:val="none"/>
                                  </w:rPr>
                                  <w:t>and Resources</w:t>
                                </w:r>
                              </w:p>
                              <w:p w14:paraId="237F6901" w14:textId="2219F2D2" w:rsidR="00D36EEF" w:rsidRPr="00D36EEF" w:rsidRDefault="00D36EEF" w:rsidP="00D36EEF">
                                <w:pPr>
                                  <w:spacing w:after="0" w:line="360" w:lineRule="auto"/>
                                  <w:jc w:val="center"/>
                                  <w:rPr>
                                    <w:rFonts w:ascii="Times New Roman" w:eastAsiaTheme="minorEastAsia" w:hAnsi="Times New Roman" w:cs="Times New Roman"/>
                                    <w:b/>
                                    <w:bCs/>
                                    <w:color w:val="595959" w:themeColor="text1" w:themeTint="A6"/>
                                    <w:kern w:val="0"/>
                                    <w:sz w:val="24"/>
                                    <w:szCs w:val="24"/>
                                    <w14:ligatures w14:val="none"/>
                                  </w:rPr>
                                </w:pPr>
                                <w:r w:rsidRPr="00D36EEF">
                                  <w:rPr>
                                    <w:rFonts w:ascii="Times New Roman" w:eastAsiaTheme="minorEastAsia" w:hAnsi="Times New Roman" w:cs="Times New Roman"/>
                                    <w:b/>
                                    <w:bCs/>
                                    <w:color w:val="595959" w:themeColor="text1" w:themeTint="A6"/>
                                    <w:kern w:val="0"/>
                                    <w:sz w:val="24"/>
                                    <w:szCs w:val="24"/>
                                    <w14:ligatures w14:val="none"/>
                                  </w:rPr>
                                  <w:t>COM</w:t>
                                </w:r>
                                <w:r>
                                  <w:rPr>
                                    <w:rFonts w:ascii="Times New Roman" w:eastAsiaTheme="minorEastAsia" w:hAnsi="Times New Roman" w:cs="Times New Roman"/>
                                    <w:b/>
                                    <w:bCs/>
                                    <w:color w:val="595959" w:themeColor="text1" w:themeTint="A6"/>
                                    <w:kern w:val="0"/>
                                    <w:sz w:val="24"/>
                                    <w:szCs w:val="24"/>
                                    <w14:ligatures w14:val="none"/>
                                  </w:rPr>
                                  <w:t xml:space="preserve">M </w:t>
                                </w:r>
                                <w:r w:rsidRPr="00D36EEF">
                                  <w:rPr>
                                    <w:rFonts w:ascii="Times New Roman" w:eastAsiaTheme="minorEastAsia" w:hAnsi="Times New Roman" w:cs="Times New Roman"/>
                                    <w:b/>
                                    <w:bCs/>
                                    <w:color w:val="595959" w:themeColor="text1" w:themeTint="A6"/>
                                    <w:kern w:val="0"/>
                                    <w:sz w:val="24"/>
                                    <w:szCs w:val="24"/>
                                    <w14:ligatures w14:val="none"/>
                                  </w:rPr>
                                  <w:t>- 2</w:t>
                                </w:r>
                                <w:r>
                                  <w:rPr>
                                    <w:rFonts w:ascii="Times New Roman" w:eastAsiaTheme="minorEastAsia" w:hAnsi="Times New Roman" w:cs="Times New Roman"/>
                                    <w:b/>
                                    <w:bCs/>
                                    <w:color w:val="595959" w:themeColor="text1" w:themeTint="A6"/>
                                    <w:kern w:val="0"/>
                                    <w:sz w:val="24"/>
                                    <w:szCs w:val="24"/>
                                    <w14:ligatures w14:val="none"/>
                                  </w:rPr>
                                  <w:t>206</w:t>
                                </w:r>
                                <w:r w:rsidRPr="00D36EEF">
                                  <w:rPr>
                                    <w:rFonts w:ascii="Times New Roman" w:eastAsiaTheme="minorEastAsia" w:hAnsi="Times New Roman" w:cs="Times New Roman"/>
                                    <w:b/>
                                    <w:bCs/>
                                    <w:color w:val="595959" w:themeColor="text1" w:themeTint="A6"/>
                                    <w:kern w:val="0"/>
                                    <w:sz w:val="24"/>
                                    <w:szCs w:val="24"/>
                                    <w14:ligatures w14:val="none"/>
                                  </w:rPr>
                                  <w:t xml:space="preserve"> - MC1 – </w:t>
                                </w:r>
                                <w:r>
                                  <w:rPr>
                                    <w:rFonts w:ascii="Times New Roman" w:eastAsiaTheme="minorEastAsia" w:hAnsi="Times New Roman" w:cs="Times New Roman"/>
                                    <w:b/>
                                    <w:bCs/>
                                    <w:color w:val="595959" w:themeColor="text1" w:themeTint="A6"/>
                                    <w:kern w:val="0"/>
                                    <w:sz w:val="24"/>
                                    <w:szCs w:val="24"/>
                                    <w14:ligatures w14:val="none"/>
                                  </w:rPr>
                                  <w:t>Writing for the Computer Industry</w:t>
                                </w:r>
                              </w:p>
                              <w:p w14:paraId="1EDE414C" w14:textId="0235027A" w:rsidR="00D36EEF" w:rsidRPr="00D36EEF" w:rsidRDefault="00D36EEF" w:rsidP="007B1CCC">
                                <w:pPr>
                                  <w:spacing w:after="0" w:line="360" w:lineRule="auto"/>
                                  <w:jc w:val="center"/>
                                  <w:rPr>
                                    <w:rFonts w:ascii="Times New Roman" w:eastAsiaTheme="minorEastAsia" w:hAnsi="Times New Roman" w:cs="Times New Roman"/>
                                    <w:b/>
                                    <w:bCs/>
                                    <w:color w:val="595959" w:themeColor="text1" w:themeTint="A6"/>
                                    <w:kern w:val="0"/>
                                    <w:sz w:val="24"/>
                                    <w:szCs w:val="24"/>
                                    <w14:ligatures w14:val="none"/>
                                  </w:rPr>
                                </w:pPr>
                                <w:r w:rsidRPr="00D36EEF">
                                  <w:rPr>
                                    <w:rFonts w:ascii="Times New Roman" w:eastAsiaTheme="minorEastAsia" w:hAnsi="Times New Roman" w:cs="Times New Roman"/>
                                    <w:b/>
                                    <w:bCs/>
                                    <w:color w:val="595959" w:themeColor="text1" w:themeTint="A6"/>
                                    <w:kern w:val="0"/>
                                    <w:sz w:val="24"/>
                                    <w:szCs w:val="24"/>
                                    <w14:ligatures w14:val="none"/>
                                  </w:rPr>
                                  <w:t>R</w:t>
                                </w:r>
                                <w:r w:rsidR="007B1CCC">
                                  <w:rPr>
                                    <w:rFonts w:ascii="Times New Roman" w:eastAsiaTheme="minorEastAsia" w:hAnsi="Times New Roman" w:cs="Times New Roman"/>
                                    <w:b/>
                                    <w:bCs/>
                                    <w:color w:val="595959" w:themeColor="text1" w:themeTint="A6"/>
                                    <w:kern w:val="0"/>
                                    <w:sz w:val="24"/>
                                    <w:szCs w:val="24"/>
                                    <w14:ligatures w14:val="none"/>
                                  </w:rPr>
                                  <w:t xml:space="preserve"> </w:t>
                                </w:r>
                                <w:r w:rsidRPr="00D36EEF">
                                  <w:rPr>
                                    <w:rFonts w:ascii="Times New Roman" w:eastAsiaTheme="minorEastAsia" w:hAnsi="Times New Roman" w:cs="Times New Roman"/>
                                    <w:b/>
                                    <w:bCs/>
                                    <w:color w:val="595959" w:themeColor="text1" w:themeTint="A6"/>
                                    <w:kern w:val="0"/>
                                    <w:sz w:val="24"/>
                                    <w:szCs w:val="24"/>
                                    <w14:ligatures w14:val="none"/>
                                  </w:rPr>
                                  <w:t>Rashid</w:t>
                                </w:r>
                              </w:p>
                              <w:p w14:paraId="4F7BB270" w14:textId="5FA0669D" w:rsidR="00D36EEF" w:rsidRPr="00D36EEF" w:rsidRDefault="00D36EEF" w:rsidP="00D36EEF">
                                <w:pPr>
                                  <w:spacing w:after="0" w:line="360" w:lineRule="auto"/>
                                  <w:jc w:val="center"/>
                                  <w:rPr>
                                    <w:rFonts w:ascii="Times New Roman" w:eastAsiaTheme="minorEastAsia" w:hAnsi="Times New Roman" w:cs="Times New Roman"/>
                                    <w:b/>
                                    <w:bCs/>
                                    <w:color w:val="595959" w:themeColor="text1" w:themeTint="A6"/>
                                    <w:kern w:val="0"/>
                                    <w:sz w:val="24"/>
                                    <w:szCs w:val="24"/>
                                    <w14:ligatures w14:val="none"/>
                                  </w:rPr>
                                </w:pPr>
                                <w:r>
                                  <w:rPr>
                                    <w:rFonts w:ascii="Times New Roman" w:eastAsiaTheme="minorEastAsia" w:hAnsi="Times New Roman" w:cs="Times New Roman"/>
                                    <w:b/>
                                    <w:bCs/>
                                    <w:color w:val="595959" w:themeColor="text1" w:themeTint="A6"/>
                                    <w:kern w:val="0"/>
                                    <w:sz w:val="24"/>
                                    <w:szCs w:val="24"/>
                                    <w14:ligatures w14:val="none"/>
                                  </w:rPr>
                                  <w:t>October</w:t>
                                </w:r>
                                <w:r w:rsidRPr="00D36EEF">
                                  <w:rPr>
                                    <w:rFonts w:ascii="Times New Roman" w:eastAsiaTheme="minorEastAsia" w:hAnsi="Times New Roman" w:cs="Times New Roman"/>
                                    <w:b/>
                                    <w:bCs/>
                                    <w:color w:val="595959" w:themeColor="text1" w:themeTint="A6"/>
                                    <w:kern w:val="0"/>
                                    <w:sz w:val="24"/>
                                    <w:szCs w:val="24"/>
                                    <w14:ligatures w14:val="none"/>
                                  </w:rPr>
                                  <w:t xml:space="preserve"> </w:t>
                                </w:r>
                                <w:r>
                                  <w:rPr>
                                    <w:rFonts w:ascii="Times New Roman" w:eastAsiaTheme="minorEastAsia" w:hAnsi="Times New Roman" w:cs="Times New Roman"/>
                                    <w:b/>
                                    <w:bCs/>
                                    <w:color w:val="595959" w:themeColor="text1" w:themeTint="A6"/>
                                    <w:kern w:val="0"/>
                                    <w:sz w:val="24"/>
                                    <w:szCs w:val="24"/>
                                    <w14:ligatures w14:val="none"/>
                                  </w:rPr>
                                  <w:t>10</w:t>
                                </w:r>
                                <w:r w:rsidRPr="00D36EEF">
                                  <w:rPr>
                                    <w:rFonts w:ascii="Times New Roman" w:eastAsiaTheme="minorEastAsia" w:hAnsi="Times New Roman" w:cs="Times New Roman"/>
                                    <w:b/>
                                    <w:bCs/>
                                    <w:color w:val="595959" w:themeColor="text1" w:themeTint="A6"/>
                                    <w:kern w:val="0"/>
                                    <w:sz w:val="24"/>
                                    <w:szCs w:val="24"/>
                                    <w14:ligatures w14:val="none"/>
                                  </w:rPr>
                                  <w:t>, 2023</w:t>
                                </w:r>
                              </w:p>
                              <w:p w14:paraId="0A0F78F6" w14:textId="076FE0C5" w:rsidR="00A56662" w:rsidRPr="00A56662" w:rsidRDefault="00A56662" w:rsidP="00D36EEF">
                                <w:pPr>
                                  <w:pStyle w:val="NoSpacing"/>
                                  <w:spacing w:after="40" w:line="276" w:lineRule="auto"/>
                                  <w:jc w:val="center"/>
                                  <w:rPr>
                                    <w:rFonts w:ascii="Times New Roman" w:hAnsi="Times New Roman" w:cs="Times New Roman"/>
                                    <w:b/>
                                    <w:bCs/>
                                    <w:caps/>
                                    <w:color w:val="000000" w:themeColor="text1"/>
                                    <w:sz w:val="28"/>
                                    <w:szCs w:val="28"/>
                                    <w:lang w:val="en-CA"/>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6E63091" id="_x0000_t202" coordsize="21600,21600" o:spt="202" path="m,l,21600r21600,l21600,xe">
                    <v:stroke joinstyle="miter"/>
                    <v:path gradientshapeok="t" o:connecttype="rect"/>
                  </v:shapetype>
                  <v:shape id="Text Box 44" o:spid="_x0000_s1026" type="#_x0000_t202" style="position:absolute;margin-left:464.8pt;margin-top:257pt;width:516pt;height:143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" filled="f" stroked="f" strokeweight=".5pt">
                    <v:textbox inset="0,0,0,0">
                      <w:txbxContent>
                        <w:p w14:paraId="33A63FF1" w14:textId="0E0765AE" w:rsidR="008740B7" w:rsidRDefault="008740B7" w:rsidP="008740B7">
                          <w:pPr>
                            <w:spacing w:after="0" w:line="360" w:lineRule="auto"/>
                            <w:jc w:val="center"/>
                            <w:rPr>
                              <w:rFonts w:ascii="Times New Roman" w:eastAsiaTheme="minorEastAsia" w:hAnsi="Times New Roman" w:cs="Times New Roman"/>
                              <w:b/>
                              <w:bCs/>
                              <w:color w:val="595959" w:themeColor="text1" w:themeTint="A6"/>
                              <w:kern w:val="0"/>
                              <w:sz w:val="24"/>
                              <w:szCs w:val="24"/>
                              <w14:ligatures w14:val="none"/>
                            </w:rPr>
                          </w:pPr>
                        </w:p>
                        <w:p w14:paraId="1D375CAD" w14:textId="77777777" w:rsidR="002C448A" w:rsidRDefault="008740B7" w:rsidP="008740B7">
                          <w:pPr>
                            <w:spacing w:after="0" w:line="360" w:lineRule="auto"/>
                            <w:jc w:val="center"/>
                            <w:rPr>
                              <w:rFonts w:ascii="Times New Roman" w:eastAsiaTheme="minorEastAsia" w:hAnsi="Times New Roman" w:cs="Times New Roman"/>
                              <w:b/>
                              <w:bCs/>
                              <w:color w:val="595959" w:themeColor="text1" w:themeTint="A6"/>
                              <w:kern w:val="0"/>
                              <w:sz w:val="24"/>
                              <w:szCs w:val="24"/>
                              <w14:ligatures w14:val="none"/>
                            </w:rPr>
                          </w:pPr>
                          <w:r>
                            <w:rPr>
                              <w:rFonts w:ascii="Times New Roman" w:eastAsiaTheme="minorEastAsia" w:hAnsi="Times New Roman" w:cs="Times New Roman"/>
                              <w:b/>
                              <w:bCs/>
                              <w:color w:val="595959" w:themeColor="text1" w:themeTint="A6"/>
                              <w:kern w:val="0"/>
                              <w:sz w:val="24"/>
                              <w:szCs w:val="24"/>
                              <w14:ligatures w14:val="none"/>
                            </w:rPr>
                            <w:t xml:space="preserve">Remote </w:t>
                          </w:r>
                          <w:r w:rsidR="00D36EEF">
                            <w:rPr>
                              <w:rFonts w:ascii="Times New Roman" w:eastAsiaTheme="minorEastAsia" w:hAnsi="Times New Roman" w:cs="Times New Roman"/>
                              <w:b/>
                              <w:bCs/>
                              <w:color w:val="595959" w:themeColor="text1" w:themeTint="A6"/>
                              <w:kern w:val="0"/>
                              <w:sz w:val="24"/>
                              <w:szCs w:val="24"/>
                              <w14:ligatures w14:val="none"/>
                            </w:rPr>
                            <w:t xml:space="preserve">Learning </w:t>
                          </w:r>
                          <w:r w:rsidR="002C448A">
                            <w:rPr>
                              <w:rFonts w:ascii="Times New Roman" w:eastAsiaTheme="minorEastAsia" w:hAnsi="Times New Roman" w:cs="Times New Roman"/>
                              <w:b/>
                              <w:bCs/>
                              <w:color w:val="595959" w:themeColor="text1" w:themeTint="A6"/>
                              <w:kern w:val="0"/>
                              <w:sz w:val="24"/>
                              <w:szCs w:val="24"/>
                              <w14:ligatures w14:val="none"/>
                            </w:rPr>
                            <w:t>with</w:t>
                          </w:r>
                          <w:r>
                            <w:rPr>
                              <w:rFonts w:ascii="Times New Roman" w:eastAsiaTheme="minorEastAsia" w:hAnsi="Times New Roman" w:cs="Times New Roman"/>
                              <w:b/>
                              <w:bCs/>
                              <w:color w:val="595959" w:themeColor="text1" w:themeTint="A6"/>
                              <w:kern w:val="0"/>
                              <w:sz w:val="24"/>
                              <w:szCs w:val="24"/>
                              <w14:ligatures w14:val="none"/>
                            </w:rPr>
                            <w:t xml:space="preserve"> BCIT’s Learning Hub: </w:t>
                          </w:r>
                        </w:p>
                        <w:p w14:paraId="63C41570" w14:textId="3888BB22" w:rsidR="00D36EEF" w:rsidRPr="00D36EEF" w:rsidRDefault="008740B7" w:rsidP="008740B7">
                          <w:pPr>
                            <w:spacing w:after="0" w:line="360" w:lineRule="auto"/>
                            <w:jc w:val="center"/>
                            <w:rPr>
                              <w:rFonts w:ascii="Times New Roman" w:eastAsiaTheme="minorEastAsia" w:hAnsi="Times New Roman" w:cs="Times New Roman"/>
                              <w:b/>
                              <w:bCs/>
                              <w:color w:val="595959" w:themeColor="text1" w:themeTint="A6"/>
                              <w:kern w:val="0"/>
                              <w:sz w:val="24"/>
                              <w:szCs w:val="24"/>
                              <w14:ligatures w14:val="none"/>
                            </w:rPr>
                          </w:pPr>
                          <w:r>
                            <w:rPr>
                              <w:rFonts w:ascii="Times New Roman" w:eastAsiaTheme="minorEastAsia" w:hAnsi="Times New Roman" w:cs="Times New Roman"/>
                              <w:b/>
                              <w:bCs/>
                              <w:color w:val="595959" w:themeColor="text1" w:themeTint="A6"/>
                              <w:kern w:val="0"/>
                              <w:sz w:val="24"/>
                              <w:szCs w:val="24"/>
                              <w14:ligatures w14:val="none"/>
                            </w:rPr>
                            <w:t>Target User</w:t>
                          </w:r>
                          <w:r w:rsidR="00E9723F">
                            <w:rPr>
                              <w:rFonts w:ascii="Times New Roman" w:eastAsiaTheme="minorEastAsia" w:hAnsi="Times New Roman" w:cs="Times New Roman"/>
                              <w:b/>
                              <w:bCs/>
                              <w:color w:val="595959" w:themeColor="text1" w:themeTint="A6"/>
                              <w:kern w:val="0"/>
                              <w:sz w:val="24"/>
                              <w:szCs w:val="24"/>
                              <w14:ligatures w14:val="none"/>
                            </w:rPr>
                            <w:t xml:space="preserve">s, Tasks, </w:t>
                          </w:r>
                          <w:r w:rsidR="002C448A">
                            <w:rPr>
                              <w:rFonts w:ascii="Times New Roman" w:eastAsiaTheme="minorEastAsia" w:hAnsi="Times New Roman" w:cs="Times New Roman"/>
                              <w:b/>
                              <w:bCs/>
                              <w:color w:val="595959" w:themeColor="text1" w:themeTint="A6"/>
                              <w:kern w:val="0"/>
                              <w:sz w:val="24"/>
                              <w:szCs w:val="24"/>
                              <w14:ligatures w14:val="none"/>
                            </w:rPr>
                            <w:t>and Resources</w:t>
                          </w:r>
                        </w:p>
                        <w:p w14:paraId="237F6901" w14:textId="2219F2D2" w:rsidR="00D36EEF" w:rsidRPr="00D36EEF" w:rsidRDefault="00D36EEF" w:rsidP="00D36EEF">
                          <w:pPr>
                            <w:spacing w:after="0" w:line="360" w:lineRule="auto"/>
                            <w:jc w:val="center"/>
                            <w:rPr>
                              <w:rFonts w:ascii="Times New Roman" w:eastAsiaTheme="minorEastAsia" w:hAnsi="Times New Roman" w:cs="Times New Roman"/>
                              <w:b/>
                              <w:bCs/>
                              <w:color w:val="595959" w:themeColor="text1" w:themeTint="A6"/>
                              <w:kern w:val="0"/>
                              <w:sz w:val="24"/>
                              <w:szCs w:val="24"/>
                              <w14:ligatures w14:val="none"/>
                            </w:rPr>
                          </w:pPr>
                          <w:r w:rsidRPr="00D36EEF">
                            <w:rPr>
                              <w:rFonts w:ascii="Times New Roman" w:eastAsiaTheme="minorEastAsia" w:hAnsi="Times New Roman" w:cs="Times New Roman"/>
                              <w:b/>
                              <w:bCs/>
                              <w:color w:val="595959" w:themeColor="text1" w:themeTint="A6"/>
                              <w:kern w:val="0"/>
                              <w:sz w:val="24"/>
                              <w:szCs w:val="24"/>
                              <w14:ligatures w14:val="none"/>
                            </w:rPr>
                            <w:t>COM</w:t>
                          </w:r>
                          <w:r>
                            <w:rPr>
                              <w:rFonts w:ascii="Times New Roman" w:eastAsiaTheme="minorEastAsia" w:hAnsi="Times New Roman" w:cs="Times New Roman"/>
                              <w:b/>
                              <w:bCs/>
                              <w:color w:val="595959" w:themeColor="text1" w:themeTint="A6"/>
                              <w:kern w:val="0"/>
                              <w:sz w:val="24"/>
                              <w:szCs w:val="24"/>
                              <w14:ligatures w14:val="none"/>
                            </w:rPr>
                            <w:t xml:space="preserve">M </w:t>
                          </w:r>
                          <w:r w:rsidRPr="00D36EEF">
                            <w:rPr>
                              <w:rFonts w:ascii="Times New Roman" w:eastAsiaTheme="minorEastAsia" w:hAnsi="Times New Roman" w:cs="Times New Roman"/>
                              <w:b/>
                              <w:bCs/>
                              <w:color w:val="595959" w:themeColor="text1" w:themeTint="A6"/>
                              <w:kern w:val="0"/>
                              <w:sz w:val="24"/>
                              <w:szCs w:val="24"/>
                              <w14:ligatures w14:val="none"/>
                            </w:rPr>
                            <w:t>- 2</w:t>
                          </w:r>
                          <w:r>
                            <w:rPr>
                              <w:rFonts w:ascii="Times New Roman" w:eastAsiaTheme="minorEastAsia" w:hAnsi="Times New Roman" w:cs="Times New Roman"/>
                              <w:b/>
                              <w:bCs/>
                              <w:color w:val="595959" w:themeColor="text1" w:themeTint="A6"/>
                              <w:kern w:val="0"/>
                              <w:sz w:val="24"/>
                              <w:szCs w:val="24"/>
                              <w14:ligatures w14:val="none"/>
                            </w:rPr>
                            <w:t>206</w:t>
                          </w:r>
                          <w:r w:rsidRPr="00D36EEF">
                            <w:rPr>
                              <w:rFonts w:ascii="Times New Roman" w:eastAsiaTheme="minorEastAsia" w:hAnsi="Times New Roman" w:cs="Times New Roman"/>
                              <w:b/>
                              <w:bCs/>
                              <w:color w:val="595959" w:themeColor="text1" w:themeTint="A6"/>
                              <w:kern w:val="0"/>
                              <w:sz w:val="24"/>
                              <w:szCs w:val="24"/>
                              <w14:ligatures w14:val="none"/>
                            </w:rPr>
                            <w:t xml:space="preserve"> - MC1 – </w:t>
                          </w:r>
                          <w:r>
                            <w:rPr>
                              <w:rFonts w:ascii="Times New Roman" w:eastAsiaTheme="minorEastAsia" w:hAnsi="Times New Roman" w:cs="Times New Roman"/>
                              <w:b/>
                              <w:bCs/>
                              <w:color w:val="595959" w:themeColor="text1" w:themeTint="A6"/>
                              <w:kern w:val="0"/>
                              <w:sz w:val="24"/>
                              <w:szCs w:val="24"/>
                              <w14:ligatures w14:val="none"/>
                            </w:rPr>
                            <w:t>Writing for the Computer Industry</w:t>
                          </w:r>
                        </w:p>
                        <w:p w14:paraId="1EDE414C" w14:textId="0235027A" w:rsidR="00D36EEF" w:rsidRPr="00D36EEF" w:rsidRDefault="00D36EEF" w:rsidP="007B1CCC">
                          <w:pPr>
                            <w:spacing w:after="0" w:line="360" w:lineRule="auto"/>
                            <w:jc w:val="center"/>
                            <w:rPr>
                              <w:rFonts w:ascii="Times New Roman" w:eastAsiaTheme="minorEastAsia" w:hAnsi="Times New Roman" w:cs="Times New Roman"/>
                              <w:b/>
                              <w:bCs/>
                              <w:color w:val="595959" w:themeColor="text1" w:themeTint="A6"/>
                              <w:kern w:val="0"/>
                              <w:sz w:val="24"/>
                              <w:szCs w:val="24"/>
                              <w14:ligatures w14:val="none"/>
                            </w:rPr>
                          </w:pPr>
                          <w:r w:rsidRPr="00D36EEF">
                            <w:rPr>
                              <w:rFonts w:ascii="Times New Roman" w:eastAsiaTheme="minorEastAsia" w:hAnsi="Times New Roman" w:cs="Times New Roman"/>
                              <w:b/>
                              <w:bCs/>
                              <w:color w:val="595959" w:themeColor="text1" w:themeTint="A6"/>
                              <w:kern w:val="0"/>
                              <w:sz w:val="24"/>
                              <w:szCs w:val="24"/>
                              <w14:ligatures w14:val="none"/>
                            </w:rPr>
                            <w:t>R</w:t>
                          </w:r>
                          <w:r w:rsidR="007B1CCC">
                            <w:rPr>
                              <w:rFonts w:ascii="Times New Roman" w:eastAsiaTheme="minorEastAsia" w:hAnsi="Times New Roman" w:cs="Times New Roman"/>
                              <w:b/>
                              <w:bCs/>
                              <w:color w:val="595959" w:themeColor="text1" w:themeTint="A6"/>
                              <w:kern w:val="0"/>
                              <w:sz w:val="24"/>
                              <w:szCs w:val="24"/>
                              <w14:ligatures w14:val="none"/>
                            </w:rPr>
                            <w:t xml:space="preserve"> </w:t>
                          </w:r>
                          <w:r w:rsidRPr="00D36EEF">
                            <w:rPr>
                              <w:rFonts w:ascii="Times New Roman" w:eastAsiaTheme="minorEastAsia" w:hAnsi="Times New Roman" w:cs="Times New Roman"/>
                              <w:b/>
                              <w:bCs/>
                              <w:color w:val="595959" w:themeColor="text1" w:themeTint="A6"/>
                              <w:kern w:val="0"/>
                              <w:sz w:val="24"/>
                              <w:szCs w:val="24"/>
                              <w14:ligatures w14:val="none"/>
                            </w:rPr>
                            <w:t>Rashid</w:t>
                          </w:r>
                        </w:p>
                        <w:p w14:paraId="4F7BB270" w14:textId="5FA0669D" w:rsidR="00D36EEF" w:rsidRPr="00D36EEF" w:rsidRDefault="00D36EEF" w:rsidP="00D36EEF">
                          <w:pPr>
                            <w:spacing w:after="0" w:line="360" w:lineRule="auto"/>
                            <w:jc w:val="center"/>
                            <w:rPr>
                              <w:rFonts w:ascii="Times New Roman" w:eastAsiaTheme="minorEastAsia" w:hAnsi="Times New Roman" w:cs="Times New Roman"/>
                              <w:b/>
                              <w:bCs/>
                              <w:color w:val="595959" w:themeColor="text1" w:themeTint="A6"/>
                              <w:kern w:val="0"/>
                              <w:sz w:val="24"/>
                              <w:szCs w:val="24"/>
                              <w14:ligatures w14:val="none"/>
                            </w:rPr>
                          </w:pPr>
                          <w:r>
                            <w:rPr>
                              <w:rFonts w:ascii="Times New Roman" w:eastAsiaTheme="minorEastAsia" w:hAnsi="Times New Roman" w:cs="Times New Roman"/>
                              <w:b/>
                              <w:bCs/>
                              <w:color w:val="595959" w:themeColor="text1" w:themeTint="A6"/>
                              <w:kern w:val="0"/>
                              <w:sz w:val="24"/>
                              <w:szCs w:val="24"/>
                              <w14:ligatures w14:val="none"/>
                            </w:rPr>
                            <w:t>October</w:t>
                          </w:r>
                          <w:r w:rsidRPr="00D36EEF">
                            <w:rPr>
                              <w:rFonts w:ascii="Times New Roman" w:eastAsiaTheme="minorEastAsia" w:hAnsi="Times New Roman" w:cs="Times New Roman"/>
                              <w:b/>
                              <w:bCs/>
                              <w:color w:val="595959" w:themeColor="text1" w:themeTint="A6"/>
                              <w:kern w:val="0"/>
                              <w:sz w:val="24"/>
                              <w:szCs w:val="24"/>
                              <w14:ligatures w14:val="none"/>
                            </w:rPr>
                            <w:t xml:space="preserve"> </w:t>
                          </w:r>
                          <w:r>
                            <w:rPr>
                              <w:rFonts w:ascii="Times New Roman" w:eastAsiaTheme="minorEastAsia" w:hAnsi="Times New Roman" w:cs="Times New Roman"/>
                              <w:b/>
                              <w:bCs/>
                              <w:color w:val="595959" w:themeColor="text1" w:themeTint="A6"/>
                              <w:kern w:val="0"/>
                              <w:sz w:val="24"/>
                              <w:szCs w:val="24"/>
                              <w14:ligatures w14:val="none"/>
                            </w:rPr>
                            <w:t>10</w:t>
                          </w:r>
                          <w:r w:rsidRPr="00D36EEF">
                            <w:rPr>
                              <w:rFonts w:ascii="Times New Roman" w:eastAsiaTheme="minorEastAsia" w:hAnsi="Times New Roman" w:cs="Times New Roman"/>
                              <w:b/>
                              <w:bCs/>
                              <w:color w:val="595959" w:themeColor="text1" w:themeTint="A6"/>
                              <w:kern w:val="0"/>
                              <w:sz w:val="24"/>
                              <w:szCs w:val="24"/>
                              <w14:ligatures w14:val="none"/>
                            </w:rPr>
                            <w:t>, 2023</w:t>
                          </w:r>
                        </w:p>
                        <w:p w14:paraId="0A0F78F6" w14:textId="076FE0C5" w:rsidR="00A56662" w:rsidRPr="00A56662" w:rsidRDefault="00A56662" w:rsidP="00D36EEF">
                          <w:pPr>
                            <w:pStyle w:val="NoSpacing"/>
                            <w:spacing w:after="40" w:line="276" w:lineRule="auto"/>
                            <w:jc w:val="center"/>
                            <w:rPr>
                              <w:rFonts w:ascii="Times New Roman" w:hAnsi="Times New Roman" w:cs="Times New Roman"/>
                              <w:b/>
                              <w:bCs/>
                              <w:caps/>
                              <w:color w:val="000000" w:themeColor="text1"/>
                              <w:sz w:val="28"/>
                              <w:szCs w:val="28"/>
                              <w:lang w:val="en-CA"/>
                            </w:rPr>
                          </w:pPr>
                        </w:p>
                      </w:txbxContent>
                    </v:textbox>
                    <w10:wrap anchorx="margin" anchory="margin"/>
                  </v:shape>
                </w:pict>
              </mc:Fallback>
            </mc:AlternateContent>
          </w:r>
          <w:r>
            <w:rPr>
              <w:rFonts w:ascii="Times New Roman" w:hAnsi="Times New Roman" w:cs="Times New Roman"/>
              <w:sz w:val="24"/>
              <w:szCs w:val="24"/>
            </w:rPr>
            <w:br w:type="page"/>
          </w:r>
        </w:p>
      </w:sdtContent>
    </w:sdt>
    <w:p w14:paraId="6B9D92B0" w14:textId="4427ED1F" w:rsidR="0073466B" w:rsidRPr="00ED7FF0" w:rsidRDefault="00DF796C" w:rsidP="00F515ED">
      <w:pPr>
        <w:spacing w:after="0" w:line="276" w:lineRule="auto"/>
        <w:rPr>
          <w:rFonts w:ascii="Times New Roman" w:hAnsi="Times New Roman" w:cs="Times New Roman"/>
          <w:b/>
          <w:bCs/>
          <w:sz w:val="28"/>
          <w:szCs w:val="28"/>
        </w:rPr>
      </w:pPr>
      <w:r w:rsidRPr="00ED7FF0">
        <w:rPr>
          <w:rFonts w:ascii="Times New Roman" w:hAnsi="Times New Roman" w:cs="Times New Roman"/>
          <w:b/>
          <w:bCs/>
          <w:sz w:val="28"/>
          <w:szCs w:val="28"/>
        </w:rPr>
        <w:lastRenderedPageBreak/>
        <w:t>The Learning Hub Platform</w:t>
      </w:r>
      <w:r w:rsidR="00556FB1">
        <w:rPr>
          <w:rFonts w:ascii="Times New Roman" w:hAnsi="Times New Roman" w:cs="Times New Roman"/>
          <w:b/>
          <w:bCs/>
          <w:sz w:val="28"/>
          <w:szCs w:val="28"/>
        </w:rPr>
        <w:t xml:space="preserve"> for Remote Learning</w:t>
      </w:r>
    </w:p>
    <w:p w14:paraId="786C9C4B" w14:textId="77777777" w:rsidR="007B75D4" w:rsidRDefault="007B75D4" w:rsidP="00F515ED">
      <w:pPr>
        <w:spacing w:after="0" w:line="276" w:lineRule="auto"/>
        <w:rPr>
          <w:rFonts w:ascii="Times New Roman" w:hAnsi="Times New Roman" w:cs="Times New Roman"/>
          <w:b/>
          <w:bCs/>
          <w:sz w:val="28"/>
          <w:szCs w:val="28"/>
        </w:rPr>
      </w:pPr>
    </w:p>
    <w:p w14:paraId="10D8B8AD" w14:textId="550295CB" w:rsidR="00F515ED" w:rsidRDefault="00462A77" w:rsidP="00BD29EE">
      <w:pPr>
        <w:spacing w:line="276" w:lineRule="auto"/>
        <w:rPr>
          <w:rFonts w:ascii="Times New Roman" w:hAnsi="Times New Roman" w:cs="Times New Roman"/>
          <w:b/>
          <w:bCs/>
          <w:sz w:val="24"/>
          <w:szCs w:val="24"/>
        </w:rPr>
      </w:pPr>
      <w:r>
        <w:rPr>
          <w:rFonts w:ascii="Times New Roman" w:hAnsi="Times New Roman" w:cs="Times New Roman"/>
          <w:b/>
          <w:bCs/>
          <w:sz w:val="24"/>
          <w:szCs w:val="24"/>
        </w:rPr>
        <w:t>Learning Management Systems</w:t>
      </w:r>
    </w:p>
    <w:p w14:paraId="32693CC7" w14:textId="30F39725" w:rsidR="00E57019" w:rsidRDefault="00462A77" w:rsidP="0073466B">
      <w:pPr>
        <w:spacing w:line="276" w:lineRule="auto"/>
        <w:rPr>
          <w:rFonts w:ascii="Times New Roman" w:hAnsi="Times New Roman" w:cs="Times New Roman"/>
          <w:sz w:val="24"/>
          <w:szCs w:val="24"/>
        </w:rPr>
      </w:pPr>
      <w:r>
        <w:rPr>
          <w:rFonts w:ascii="Times New Roman" w:hAnsi="Times New Roman" w:cs="Times New Roman"/>
          <w:sz w:val="24"/>
          <w:szCs w:val="24"/>
        </w:rPr>
        <w:t>L</w:t>
      </w:r>
      <w:r w:rsidR="00483DF3" w:rsidRPr="00B858A8">
        <w:rPr>
          <w:rFonts w:ascii="Times New Roman" w:hAnsi="Times New Roman" w:cs="Times New Roman"/>
          <w:sz w:val="24"/>
          <w:szCs w:val="24"/>
        </w:rPr>
        <w:t>earning management systems</w:t>
      </w:r>
      <w:r w:rsidR="00B53926" w:rsidRPr="00B858A8">
        <w:rPr>
          <w:rFonts w:ascii="Times New Roman" w:hAnsi="Times New Roman" w:cs="Times New Roman"/>
          <w:sz w:val="24"/>
          <w:szCs w:val="24"/>
        </w:rPr>
        <w:t xml:space="preserve"> </w:t>
      </w:r>
      <w:r w:rsidR="00483DF3" w:rsidRPr="00B858A8">
        <w:rPr>
          <w:rFonts w:ascii="Times New Roman" w:hAnsi="Times New Roman" w:cs="Times New Roman"/>
          <w:sz w:val="24"/>
          <w:szCs w:val="24"/>
        </w:rPr>
        <w:t xml:space="preserve">(LMS) </w:t>
      </w:r>
      <w:r w:rsidR="001C6130" w:rsidRPr="00B858A8">
        <w:rPr>
          <w:rFonts w:ascii="Times New Roman" w:hAnsi="Times New Roman" w:cs="Times New Roman"/>
          <w:sz w:val="24"/>
          <w:szCs w:val="24"/>
        </w:rPr>
        <w:t>have made education more accessible and have provided the opportunity to learn on</w:t>
      </w:r>
      <w:r>
        <w:rPr>
          <w:rFonts w:ascii="Times New Roman" w:hAnsi="Times New Roman" w:cs="Times New Roman"/>
          <w:sz w:val="24"/>
          <w:szCs w:val="24"/>
        </w:rPr>
        <w:t xml:space="preserve">line with a flexible delivery system </w:t>
      </w:r>
      <w:r w:rsidR="001C6130" w:rsidRPr="00B858A8">
        <w:rPr>
          <w:rFonts w:ascii="Times New Roman" w:hAnsi="Times New Roman" w:cs="Times New Roman"/>
          <w:sz w:val="24"/>
          <w:szCs w:val="24"/>
        </w:rPr>
        <w:t>(</w:t>
      </w:r>
      <w:r w:rsidR="00721DA7">
        <w:rPr>
          <w:rFonts w:ascii="Times New Roman" w:hAnsi="Times New Roman" w:cs="Times New Roman"/>
          <w:sz w:val="24"/>
          <w:szCs w:val="24"/>
        </w:rPr>
        <w:t>2</w:t>
      </w:r>
      <w:r w:rsidR="001C6130" w:rsidRPr="00B858A8">
        <w:rPr>
          <w:rFonts w:ascii="Times New Roman" w:hAnsi="Times New Roman" w:cs="Times New Roman"/>
          <w:sz w:val="24"/>
          <w:szCs w:val="24"/>
        </w:rPr>
        <w:t>). The</w:t>
      </w:r>
      <w:r w:rsidR="000E419C" w:rsidRPr="00B858A8">
        <w:rPr>
          <w:rFonts w:ascii="Times New Roman" w:hAnsi="Times New Roman" w:cs="Times New Roman"/>
          <w:sz w:val="24"/>
          <w:szCs w:val="24"/>
        </w:rPr>
        <w:t xml:space="preserve"> </w:t>
      </w:r>
      <w:r w:rsidR="004728A1" w:rsidRPr="00B858A8">
        <w:rPr>
          <w:rFonts w:ascii="Times New Roman" w:hAnsi="Times New Roman" w:cs="Times New Roman"/>
          <w:sz w:val="24"/>
          <w:szCs w:val="24"/>
        </w:rPr>
        <w:t xml:space="preserve">suspension of in-person learning at educational institutions </w:t>
      </w:r>
      <w:r w:rsidR="000E419C" w:rsidRPr="00B858A8">
        <w:rPr>
          <w:rFonts w:ascii="Times New Roman" w:hAnsi="Times New Roman" w:cs="Times New Roman"/>
          <w:sz w:val="24"/>
          <w:szCs w:val="24"/>
        </w:rPr>
        <w:t xml:space="preserve">during the </w:t>
      </w:r>
      <w:r w:rsidR="000062CA">
        <w:rPr>
          <w:rFonts w:ascii="Times New Roman" w:hAnsi="Times New Roman" w:cs="Times New Roman"/>
          <w:sz w:val="24"/>
          <w:szCs w:val="24"/>
        </w:rPr>
        <w:t>COVID</w:t>
      </w:r>
      <w:r w:rsidR="00A42617">
        <w:rPr>
          <w:rFonts w:ascii="Times New Roman" w:hAnsi="Times New Roman" w:cs="Times New Roman"/>
          <w:sz w:val="24"/>
          <w:szCs w:val="24"/>
        </w:rPr>
        <w:t>-</w:t>
      </w:r>
      <w:r w:rsidR="000062CA">
        <w:rPr>
          <w:rFonts w:ascii="Times New Roman" w:hAnsi="Times New Roman" w:cs="Times New Roman"/>
          <w:sz w:val="24"/>
          <w:szCs w:val="24"/>
        </w:rPr>
        <w:t xml:space="preserve">19 </w:t>
      </w:r>
      <w:r w:rsidR="000E419C" w:rsidRPr="00B858A8">
        <w:rPr>
          <w:rFonts w:ascii="Times New Roman" w:hAnsi="Times New Roman" w:cs="Times New Roman"/>
          <w:sz w:val="24"/>
          <w:szCs w:val="24"/>
        </w:rPr>
        <w:t>pandemic had</w:t>
      </w:r>
      <w:r w:rsidR="00AA3C89" w:rsidRPr="00B858A8">
        <w:rPr>
          <w:rFonts w:ascii="Times New Roman" w:hAnsi="Times New Roman" w:cs="Times New Roman"/>
          <w:sz w:val="24"/>
          <w:szCs w:val="24"/>
        </w:rPr>
        <w:t xml:space="preserve"> r</w:t>
      </w:r>
      <w:r w:rsidR="004728A1" w:rsidRPr="00B858A8">
        <w:rPr>
          <w:rFonts w:ascii="Times New Roman" w:hAnsi="Times New Roman" w:cs="Times New Roman"/>
          <w:sz w:val="24"/>
          <w:szCs w:val="24"/>
        </w:rPr>
        <w:t xml:space="preserve">esulted in </w:t>
      </w:r>
      <w:r w:rsidR="00AA3C89" w:rsidRPr="00B858A8">
        <w:rPr>
          <w:rFonts w:ascii="Times New Roman" w:hAnsi="Times New Roman" w:cs="Times New Roman"/>
          <w:sz w:val="24"/>
          <w:szCs w:val="24"/>
        </w:rPr>
        <w:t xml:space="preserve">an </w:t>
      </w:r>
      <w:r w:rsidR="00E64B91" w:rsidRPr="00B858A8">
        <w:rPr>
          <w:rFonts w:ascii="Times New Roman" w:hAnsi="Times New Roman" w:cs="Times New Roman"/>
          <w:sz w:val="24"/>
          <w:szCs w:val="24"/>
        </w:rPr>
        <w:t>expedite</w:t>
      </w:r>
      <w:r w:rsidR="001C6130" w:rsidRPr="00B858A8">
        <w:rPr>
          <w:rFonts w:ascii="Times New Roman" w:hAnsi="Times New Roman" w:cs="Times New Roman"/>
          <w:sz w:val="24"/>
          <w:szCs w:val="24"/>
        </w:rPr>
        <w:t>d</w:t>
      </w:r>
      <w:r w:rsidR="00E64B91" w:rsidRPr="00B858A8">
        <w:rPr>
          <w:rFonts w:ascii="Times New Roman" w:hAnsi="Times New Roman" w:cs="Times New Roman"/>
          <w:sz w:val="24"/>
          <w:szCs w:val="24"/>
        </w:rPr>
        <w:t xml:space="preserve"> development </w:t>
      </w:r>
      <w:r w:rsidR="004728A1" w:rsidRPr="00B858A8">
        <w:rPr>
          <w:rFonts w:ascii="Times New Roman" w:hAnsi="Times New Roman" w:cs="Times New Roman"/>
          <w:sz w:val="24"/>
          <w:szCs w:val="24"/>
        </w:rPr>
        <w:t xml:space="preserve">and </w:t>
      </w:r>
      <w:r w:rsidR="009952DC" w:rsidRPr="00B858A8">
        <w:rPr>
          <w:rFonts w:ascii="Times New Roman" w:hAnsi="Times New Roman" w:cs="Times New Roman"/>
          <w:sz w:val="24"/>
          <w:szCs w:val="24"/>
        </w:rPr>
        <w:t xml:space="preserve">usage of </w:t>
      </w:r>
      <w:r w:rsidR="00E64B91" w:rsidRPr="00B858A8">
        <w:rPr>
          <w:rFonts w:ascii="Times New Roman" w:hAnsi="Times New Roman" w:cs="Times New Roman"/>
          <w:sz w:val="24"/>
          <w:szCs w:val="24"/>
        </w:rPr>
        <w:t xml:space="preserve">online learning platforms </w:t>
      </w:r>
      <w:r w:rsidR="009952DC" w:rsidRPr="00B858A8">
        <w:rPr>
          <w:rFonts w:ascii="Times New Roman" w:hAnsi="Times New Roman" w:cs="Times New Roman"/>
          <w:sz w:val="24"/>
          <w:szCs w:val="24"/>
        </w:rPr>
        <w:t xml:space="preserve">as an alternative when this was </w:t>
      </w:r>
      <w:r w:rsidR="000E419C" w:rsidRPr="00B858A8">
        <w:rPr>
          <w:rFonts w:ascii="Times New Roman" w:hAnsi="Times New Roman" w:cs="Times New Roman"/>
          <w:sz w:val="24"/>
          <w:szCs w:val="24"/>
        </w:rPr>
        <w:t xml:space="preserve">the only </w:t>
      </w:r>
      <w:r w:rsidR="009952DC" w:rsidRPr="00B858A8">
        <w:rPr>
          <w:rFonts w:ascii="Times New Roman" w:hAnsi="Times New Roman" w:cs="Times New Roman"/>
          <w:sz w:val="24"/>
          <w:szCs w:val="24"/>
        </w:rPr>
        <w:t xml:space="preserve">option for </w:t>
      </w:r>
      <w:r w:rsidR="000E419C" w:rsidRPr="00B858A8">
        <w:rPr>
          <w:rFonts w:ascii="Times New Roman" w:hAnsi="Times New Roman" w:cs="Times New Roman"/>
          <w:sz w:val="24"/>
          <w:szCs w:val="24"/>
        </w:rPr>
        <w:t xml:space="preserve">the </w:t>
      </w:r>
      <w:r w:rsidR="009952DC" w:rsidRPr="00B858A8">
        <w:rPr>
          <w:rFonts w:ascii="Times New Roman" w:hAnsi="Times New Roman" w:cs="Times New Roman"/>
          <w:sz w:val="24"/>
          <w:szCs w:val="24"/>
        </w:rPr>
        <w:t>continuity of educational programs</w:t>
      </w:r>
      <w:r w:rsidR="00533871">
        <w:rPr>
          <w:rFonts w:ascii="Times New Roman" w:hAnsi="Times New Roman" w:cs="Times New Roman"/>
          <w:sz w:val="24"/>
          <w:szCs w:val="24"/>
        </w:rPr>
        <w:t xml:space="preserve"> (</w:t>
      </w:r>
      <w:r w:rsidR="00B6307F">
        <w:rPr>
          <w:rFonts w:ascii="Times New Roman" w:hAnsi="Times New Roman" w:cs="Times New Roman"/>
          <w:sz w:val="24"/>
          <w:szCs w:val="24"/>
        </w:rPr>
        <w:t>8</w:t>
      </w:r>
      <w:r w:rsidR="00533871">
        <w:rPr>
          <w:rFonts w:ascii="Times New Roman" w:hAnsi="Times New Roman" w:cs="Times New Roman"/>
          <w:sz w:val="24"/>
          <w:szCs w:val="24"/>
        </w:rPr>
        <w:t>)</w:t>
      </w:r>
      <w:r w:rsidR="009952DC" w:rsidRPr="00B858A8">
        <w:rPr>
          <w:rFonts w:ascii="Times New Roman" w:hAnsi="Times New Roman" w:cs="Times New Roman"/>
          <w:sz w:val="24"/>
          <w:szCs w:val="24"/>
        </w:rPr>
        <w:t xml:space="preserve">. </w:t>
      </w:r>
      <w:r w:rsidR="009A6EB9" w:rsidRPr="00B858A8">
        <w:rPr>
          <w:rFonts w:ascii="Times New Roman" w:hAnsi="Times New Roman" w:cs="Times New Roman"/>
          <w:sz w:val="24"/>
          <w:szCs w:val="24"/>
        </w:rPr>
        <w:t>The</w:t>
      </w:r>
      <w:r w:rsidR="002A2164">
        <w:rPr>
          <w:rFonts w:ascii="Times New Roman" w:hAnsi="Times New Roman" w:cs="Times New Roman"/>
          <w:sz w:val="24"/>
          <w:szCs w:val="24"/>
        </w:rPr>
        <w:t>re has also been the</w:t>
      </w:r>
      <w:r w:rsidR="009A6EB9" w:rsidRPr="00B858A8">
        <w:rPr>
          <w:rFonts w:ascii="Times New Roman" w:hAnsi="Times New Roman" w:cs="Times New Roman"/>
          <w:sz w:val="24"/>
          <w:szCs w:val="24"/>
        </w:rPr>
        <w:t xml:space="preserve"> </w:t>
      </w:r>
      <w:r w:rsidR="00246C61">
        <w:rPr>
          <w:rFonts w:ascii="Times New Roman" w:hAnsi="Times New Roman" w:cs="Times New Roman"/>
          <w:sz w:val="24"/>
          <w:szCs w:val="24"/>
        </w:rPr>
        <w:t xml:space="preserve">increased </w:t>
      </w:r>
      <w:r w:rsidR="009A6EB9" w:rsidRPr="00B858A8">
        <w:rPr>
          <w:rFonts w:ascii="Times New Roman" w:hAnsi="Times New Roman" w:cs="Times New Roman"/>
          <w:sz w:val="24"/>
          <w:szCs w:val="24"/>
        </w:rPr>
        <w:t xml:space="preserve">popularization </w:t>
      </w:r>
      <w:r w:rsidR="009952DC" w:rsidRPr="00B858A8">
        <w:rPr>
          <w:rFonts w:ascii="Times New Roman" w:hAnsi="Times New Roman" w:cs="Times New Roman"/>
          <w:sz w:val="24"/>
          <w:szCs w:val="24"/>
        </w:rPr>
        <w:t xml:space="preserve">of </w:t>
      </w:r>
      <w:r w:rsidR="009A6EB9" w:rsidRPr="00B858A8">
        <w:rPr>
          <w:rFonts w:ascii="Times New Roman" w:hAnsi="Times New Roman" w:cs="Times New Roman"/>
          <w:sz w:val="24"/>
          <w:szCs w:val="24"/>
        </w:rPr>
        <w:t>massive open online courses (MOOCs)</w:t>
      </w:r>
      <w:r w:rsidR="00ED7FF0">
        <w:rPr>
          <w:rFonts w:ascii="Times New Roman" w:hAnsi="Times New Roman" w:cs="Times New Roman"/>
          <w:sz w:val="24"/>
          <w:szCs w:val="24"/>
        </w:rPr>
        <w:t xml:space="preserve"> and formal distance learning programs</w:t>
      </w:r>
      <w:r w:rsidR="000F4DEA">
        <w:rPr>
          <w:rFonts w:ascii="Times New Roman" w:hAnsi="Times New Roman" w:cs="Times New Roman"/>
          <w:sz w:val="24"/>
          <w:szCs w:val="24"/>
        </w:rPr>
        <w:t xml:space="preserve"> over the last several years</w:t>
      </w:r>
      <w:r w:rsidR="00B6307F">
        <w:rPr>
          <w:rFonts w:ascii="Times New Roman" w:hAnsi="Times New Roman" w:cs="Times New Roman"/>
          <w:sz w:val="24"/>
          <w:szCs w:val="24"/>
        </w:rPr>
        <w:t xml:space="preserve"> (8)</w:t>
      </w:r>
      <w:r w:rsidR="000F4DEA">
        <w:rPr>
          <w:rFonts w:ascii="Times New Roman" w:hAnsi="Times New Roman" w:cs="Times New Roman"/>
          <w:sz w:val="24"/>
          <w:szCs w:val="24"/>
        </w:rPr>
        <w:t xml:space="preserve">. </w:t>
      </w:r>
      <w:r w:rsidR="00DF48CD">
        <w:rPr>
          <w:rFonts w:ascii="Times New Roman" w:hAnsi="Times New Roman" w:cs="Times New Roman"/>
          <w:sz w:val="24"/>
          <w:szCs w:val="24"/>
        </w:rPr>
        <w:t xml:space="preserve">Platforms such as </w:t>
      </w:r>
      <w:r w:rsidR="00976A48" w:rsidRPr="00B858A8">
        <w:rPr>
          <w:rFonts w:ascii="Times New Roman" w:hAnsi="Times New Roman" w:cs="Times New Roman"/>
          <w:sz w:val="24"/>
          <w:szCs w:val="24"/>
        </w:rPr>
        <w:t>edX</w:t>
      </w:r>
      <w:r w:rsidR="004300B0">
        <w:rPr>
          <w:rFonts w:ascii="Times New Roman" w:hAnsi="Times New Roman" w:cs="Times New Roman"/>
          <w:sz w:val="24"/>
          <w:szCs w:val="24"/>
        </w:rPr>
        <w:t xml:space="preserve"> that </w:t>
      </w:r>
      <w:r w:rsidR="00CC6B9B">
        <w:rPr>
          <w:rFonts w:ascii="Times New Roman" w:hAnsi="Times New Roman" w:cs="Times New Roman"/>
          <w:sz w:val="24"/>
          <w:szCs w:val="24"/>
        </w:rPr>
        <w:t xml:space="preserve">was founded </w:t>
      </w:r>
      <w:r w:rsidR="00CC398C">
        <w:rPr>
          <w:rFonts w:ascii="Times New Roman" w:hAnsi="Times New Roman" w:cs="Times New Roman"/>
          <w:sz w:val="24"/>
          <w:szCs w:val="24"/>
        </w:rPr>
        <w:t xml:space="preserve">in 2012 </w:t>
      </w:r>
      <w:r w:rsidR="00CC6B9B">
        <w:rPr>
          <w:rFonts w:ascii="Times New Roman" w:hAnsi="Times New Roman" w:cs="Times New Roman"/>
          <w:sz w:val="24"/>
          <w:szCs w:val="24"/>
        </w:rPr>
        <w:t xml:space="preserve">by </w:t>
      </w:r>
      <w:r w:rsidR="00CC398C">
        <w:rPr>
          <w:rFonts w:ascii="Times New Roman" w:hAnsi="Times New Roman" w:cs="Times New Roman"/>
          <w:sz w:val="24"/>
          <w:szCs w:val="24"/>
        </w:rPr>
        <w:t xml:space="preserve">the </w:t>
      </w:r>
      <w:r w:rsidR="009A6EB9" w:rsidRPr="00B858A8">
        <w:rPr>
          <w:rFonts w:ascii="Times New Roman" w:hAnsi="Times New Roman" w:cs="Times New Roman"/>
          <w:sz w:val="24"/>
          <w:szCs w:val="24"/>
        </w:rPr>
        <w:t>Massachusetts Institute of Technology and Harvard University</w:t>
      </w:r>
      <w:r w:rsidR="002E71AC">
        <w:rPr>
          <w:rFonts w:ascii="Times New Roman" w:hAnsi="Times New Roman" w:cs="Times New Roman"/>
          <w:sz w:val="24"/>
          <w:szCs w:val="24"/>
        </w:rPr>
        <w:t>,</w:t>
      </w:r>
      <w:r w:rsidR="008B0100">
        <w:rPr>
          <w:rFonts w:ascii="Times New Roman" w:hAnsi="Times New Roman" w:cs="Times New Roman"/>
          <w:sz w:val="24"/>
          <w:szCs w:val="24"/>
        </w:rPr>
        <w:t xml:space="preserve"> </w:t>
      </w:r>
      <w:r w:rsidR="00CC6B9B">
        <w:rPr>
          <w:rFonts w:ascii="Times New Roman" w:hAnsi="Times New Roman" w:cs="Times New Roman"/>
          <w:sz w:val="24"/>
          <w:szCs w:val="24"/>
        </w:rPr>
        <w:t>is a well-known provider of MOOCs</w:t>
      </w:r>
      <w:r w:rsidR="00926EC3">
        <w:rPr>
          <w:rFonts w:ascii="Times New Roman" w:hAnsi="Times New Roman" w:cs="Times New Roman"/>
          <w:sz w:val="24"/>
          <w:szCs w:val="24"/>
        </w:rPr>
        <w:t xml:space="preserve"> that affords </w:t>
      </w:r>
      <w:r w:rsidR="009A6EB9" w:rsidRPr="00B858A8">
        <w:rPr>
          <w:rFonts w:ascii="Times New Roman" w:hAnsi="Times New Roman" w:cs="Times New Roman"/>
          <w:sz w:val="24"/>
          <w:szCs w:val="24"/>
        </w:rPr>
        <w:t xml:space="preserve">learning </w:t>
      </w:r>
      <w:r w:rsidR="00976A48" w:rsidRPr="00B858A8">
        <w:rPr>
          <w:rFonts w:ascii="Times New Roman" w:hAnsi="Times New Roman" w:cs="Times New Roman"/>
          <w:sz w:val="24"/>
          <w:szCs w:val="24"/>
        </w:rPr>
        <w:t xml:space="preserve">opportunities </w:t>
      </w:r>
      <w:r w:rsidR="009A6EB9" w:rsidRPr="00B858A8">
        <w:rPr>
          <w:rFonts w:ascii="Times New Roman" w:hAnsi="Times New Roman" w:cs="Times New Roman"/>
          <w:sz w:val="24"/>
          <w:szCs w:val="24"/>
        </w:rPr>
        <w:t xml:space="preserve">to the masses </w:t>
      </w:r>
      <w:r w:rsidR="00976A48" w:rsidRPr="00B858A8">
        <w:rPr>
          <w:rFonts w:ascii="Times New Roman" w:hAnsi="Times New Roman" w:cs="Times New Roman"/>
          <w:sz w:val="24"/>
          <w:szCs w:val="24"/>
        </w:rPr>
        <w:t xml:space="preserve">through courses taught by </w:t>
      </w:r>
      <w:r w:rsidR="004300B0">
        <w:rPr>
          <w:rFonts w:ascii="Times New Roman" w:hAnsi="Times New Roman" w:cs="Times New Roman"/>
          <w:sz w:val="24"/>
          <w:szCs w:val="24"/>
        </w:rPr>
        <w:t xml:space="preserve">their respective </w:t>
      </w:r>
      <w:r w:rsidR="001D5D9E">
        <w:rPr>
          <w:rFonts w:ascii="Times New Roman" w:hAnsi="Times New Roman" w:cs="Times New Roman"/>
          <w:sz w:val="24"/>
          <w:szCs w:val="24"/>
        </w:rPr>
        <w:t>faculty</w:t>
      </w:r>
      <w:r w:rsidR="008B0100">
        <w:rPr>
          <w:rFonts w:ascii="Times New Roman" w:hAnsi="Times New Roman" w:cs="Times New Roman"/>
          <w:sz w:val="24"/>
          <w:szCs w:val="24"/>
        </w:rPr>
        <w:t xml:space="preserve"> and </w:t>
      </w:r>
      <w:r w:rsidR="00454D94" w:rsidRPr="00B858A8">
        <w:rPr>
          <w:rFonts w:ascii="Times New Roman" w:hAnsi="Times New Roman" w:cs="Times New Roman"/>
          <w:sz w:val="24"/>
          <w:szCs w:val="24"/>
        </w:rPr>
        <w:t>partnering institutions</w:t>
      </w:r>
      <w:r w:rsidR="00A42617">
        <w:rPr>
          <w:rFonts w:ascii="Times New Roman" w:hAnsi="Times New Roman" w:cs="Times New Roman"/>
          <w:sz w:val="24"/>
          <w:szCs w:val="24"/>
        </w:rPr>
        <w:t xml:space="preserve"> (</w:t>
      </w:r>
      <w:r w:rsidR="00721DA7">
        <w:rPr>
          <w:rFonts w:ascii="Times New Roman" w:hAnsi="Times New Roman" w:cs="Times New Roman"/>
          <w:sz w:val="24"/>
          <w:szCs w:val="24"/>
        </w:rPr>
        <w:t>6</w:t>
      </w:r>
      <w:r w:rsidR="00784B83">
        <w:rPr>
          <w:rFonts w:ascii="Times New Roman" w:hAnsi="Times New Roman" w:cs="Times New Roman"/>
          <w:sz w:val="24"/>
          <w:szCs w:val="24"/>
        </w:rPr>
        <w:t>, 8</w:t>
      </w:r>
      <w:r w:rsidR="00A42617">
        <w:rPr>
          <w:rFonts w:ascii="Times New Roman" w:hAnsi="Times New Roman" w:cs="Times New Roman"/>
          <w:sz w:val="24"/>
          <w:szCs w:val="24"/>
        </w:rPr>
        <w:t>)</w:t>
      </w:r>
      <w:r w:rsidR="000062CA">
        <w:rPr>
          <w:rFonts w:ascii="Times New Roman" w:hAnsi="Times New Roman" w:cs="Times New Roman"/>
          <w:sz w:val="24"/>
          <w:szCs w:val="24"/>
        </w:rPr>
        <w:t>.</w:t>
      </w:r>
      <w:r w:rsidR="00454D94" w:rsidRPr="00B858A8">
        <w:rPr>
          <w:rFonts w:ascii="Times New Roman" w:hAnsi="Times New Roman" w:cs="Times New Roman"/>
          <w:sz w:val="24"/>
          <w:szCs w:val="24"/>
        </w:rPr>
        <w:t xml:space="preserve"> </w:t>
      </w:r>
      <w:r w:rsidR="003152DF">
        <w:rPr>
          <w:rFonts w:ascii="Times New Roman" w:hAnsi="Times New Roman" w:cs="Times New Roman"/>
          <w:sz w:val="24"/>
          <w:szCs w:val="24"/>
        </w:rPr>
        <w:t xml:space="preserve">Coursera is another online learning platform that partners with colleges and universities </w:t>
      </w:r>
      <w:r w:rsidR="00926EC3">
        <w:rPr>
          <w:rFonts w:ascii="Times New Roman" w:hAnsi="Times New Roman" w:cs="Times New Roman"/>
          <w:sz w:val="24"/>
          <w:szCs w:val="24"/>
        </w:rPr>
        <w:t xml:space="preserve">worldwide to provide educational </w:t>
      </w:r>
      <w:r w:rsidR="002843B4">
        <w:rPr>
          <w:rFonts w:ascii="Times New Roman" w:hAnsi="Times New Roman" w:cs="Times New Roman"/>
          <w:sz w:val="24"/>
          <w:szCs w:val="24"/>
        </w:rPr>
        <w:t>programs and</w:t>
      </w:r>
      <w:r w:rsidR="000F4DEA">
        <w:rPr>
          <w:rFonts w:ascii="Times New Roman" w:hAnsi="Times New Roman" w:cs="Times New Roman"/>
          <w:sz w:val="24"/>
          <w:szCs w:val="24"/>
        </w:rPr>
        <w:t xml:space="preserve"> has seen increased popularity </w:t>
      </w:r>
      <w:r w:rsidR="00437E72">
        <w:rPr>
          <w:rFonts w:ascii="Times New Roman" w:hAnsi="Times New Roman" w:cs="Times New Roman"/>
          <w:sz w:val="24"/>
          <w:szCs w:val="24"/>
        </w:rPr>
        <w:t xml:space="preserve">with </w:t>
      </w:r>
      <w:r w:rsidR="00926EC3">
        <w:rPr>
          <w:rFonts w:ascii="Times New Roman" w:hAnsi="Times New Roman" w:cs="Times New Roman"/>
          <w:sz w:val="24"/>
          <w:szCs w:val="24"/>
        </w:rPr>
        <w:t>92</w:t>
      </w:r>
      <w:r w:rsidR="00437E72">
        <w:rPr>
          <w:rFonts w:ascii="Times New Roman" w:hAnsi="Times New Roman" w:cs="Times New Roman"/>
          <w:sz w:val="24"/>
          <w:szCs w:val="24"/>
        </w:rPr>
        <w:t xml:space="preserve"> million users</w:t>
      </w:r>
      <w:r w:rsidR="00926EC3">
        <w:rPr>
          <w:rFonts w:ascii="Times New Roman" w:hAnsi="Times New Roman" w:cs="Times New Roman"/>
          <w:sz w:val="24"/>
          <w:szCs w:val="24"/>
        </w:rPr>
        <w:t xml:space="preserve"> in 2022</w:t>
      </w:r>
      <w:r w:rsidR="00C1015B">
        <w:rPr>
          <w:rFonts w:ascii="Times New Roman" w:hAnsi="Times New Roman" w:cs="Times New Roman"/>
          <w:sz w:val="24"/>
          <w:szCs w:val="24"/>
        </w:rPr>
        <w:t>,</w:t>
      </w:r>
      <w:r w:rsidR="002843B4">
        <w:rPr>
          <w:rFonts w:ascii="Times New Roman" w:hAnsi="Times New Roman" w:cs="Times New Roman"/>
          <w:sz w:val="24"/>
          <w:szCs w:val="24"/>
        </w:rPr>
        <w:t xml:space="preserve"> </w:t>
      </w:r>
      <w:r w:rsidR="000F4DEA">
        <w:rPr>
          <w:rFonts w:ascii="Times New Roman" w:hAnsi="Times New Roman" w:cs="Times New Roman"/>
          <w:sz w:val="24"/>
          <w:szCs w:val="24"/>
        </w:rPr>
        <w:t>as students s</w:t>
      </w:r>
      <w:r w:rsidR="00926EC3">
        <w:rPr>
          <w:rFonts w:ascii="Times New Roman" w:hAnsi="Times New Roman" w:cs="Times New Roman"/>
          <w:sz w:val="24"/>
          <w:szCs w:val="24"/>
        </w:rPr>
        <w:t xml:space="preserve">ought </w:t>
      </w:r>
      <w:r w:rsidR="000F4DEA">
        <w:rPr>
          <w:rFonts w:ascii="Times New Roman" w:hAnsi="Times New Roman" w:cs="Times New Roman"/>
          <w:sz w:val="24"/>
          <w:szCs w:val="24"/>
        </w:rPr>
        <w:t>flexible options to obtain recognized credentials</w:t>
      </w:r>
      <w:r w:rsidR="006D16A2">
        <w:rPr>
          <w:rFonts w:ascii="Times New Roman" w:hAnsi="Times New Roman" w:cs="Times New Roman"/>
          <w:sz w:val="24"/>
          <w:szCs w:val="24"/>
        </w:rPr>
        <w:t xml:space="preserve"> (</w:t>
      </w:r>
      <w:r w:rsidR="00721DA7">
        <w:rPr>
          <w:rFonts w:ascii="Times New Roman" w:hAnsi="Times New Roman" w:cs="Times New Roman"/>
          <w:sz w:val="24"/>
          <w:szCs w:val="24"/>
        </w:rPr>
        <w:t>4</w:t>
      </w:r>
      <w:r w:rsidR="00784B83">
        <w:rPr>
          <w:rFonts w:ascii="Times New Roman" w:hAnsi="Times New Roman" w:cs="Times New Roman"/>
          <w:sz w:val="24"/>
          <w:szCs w:val="24"/>
        </w:rPr>
        <w:t>, 8</w:t>
      </w:r>
      <w:r w:rsidR="006D16A2">
        <w:rPr>
          <w:rFonts w:ascii="Times New Roman" w:hAnsi="Times New Roman" w:cs="Times New Roman"/>
          <w:sz w:val="24"/>
          <w:szCs w:val="24"/>
        </w:rPr>
        <w:t>)</w:t>
      </w:r>
      <w:r w:rsidR="000F4DEA">
        <w:rPr>
          <w:rFonts w:ascii="Times New Roman" w:hAnsi="Times New Roman" w:cs="Times New Roman"/>
          <w:sz w:val="24"/>
          <w:szCs w:val="24"/>
        </w:rPr>
        <w:t xml:space="preserve">. </w:t>
      </w:r>
      <w:r w:rsidR="002753E6">
        <w:rPr>
          <w:rFonts w:ascii="Times New Roman" w:hAnsi="Times New Roman" w:cs="Times New Roman"/>
          <w:sz w:val="24"/>
          <w:szCs w:val="24"/>
        </w:rPr>
        <w:t xml:space="preserve">Universities and Colleges have </w:t>
      </w:r>
      <w:r w:rsidR="00926EC3">
        <w:rPr>
          <w:rFonts w:ascii="Times New Roman" w:hAnsi="Times New Roman" w:cs="Times New Roman"/>
          <w:sz w:val="24"/>
          <w:szCs w:val="24"/>
        </w:rPr>
        <w:t xml:space="preserve">also </w:t>
      </w:r>
      <w:r w:rsidR="002753E6">
        <w:rPr>
          <w:rFonts w:ascii="Times New Roman" w:hAnsi="Times New Roman" w:cs="Times New Roman"/>
          <w:sz w:val="24"/>
          <w:szCs w:val="24"/>
        </w:rPr>
        <w:t xml:space="preserve">been </w:t>
      </w:r>
      <w:r w:rsidR="00B6307F">
        <w:rPr>
          <w:rFonts w:ascii="Times New Roman" w:hAnsi="Times New Roman" w:cs="Times New Roman"/>
          <w:sz w:val="24"/>
          <w:szCs w:val="24"/>
        </w:rPr>
        <w:t xml:space="preserve">developing </w:t>
      </w:r>
      <w:r w:rsidR="002753E6">
        <w:rPr>
          <w:rFonts w:ascii="Times New Roman" w:hAnsi="Times New Roman" w:cs="Times New Roman"/>
          <w:sz w:val="24"/>
          <w:szCs w:val="24"/>
        </w:rPr>
        <w:t>a greater number of online learning programs</w:t>
      </w:r>
      <w:r w:rsidR="00784B83">
        <w:rPr>
          <w:rFonts w:ascii="Times New Roman" w:hAnsi="Times New Roman" w:cs="Times New Roman"/>
          <w:sz w:val="24"/>
          <w:szCs w:val="24"/>
        </w:rPr>
        <w:t xml:space="preserve"> due to </w:t>
      </w:r>
      <w:r w:rsidR="00926EC3">
        <w:rPr>
          <w:rFonts w:ascii="Times New Roman" w:hAnsi="Times New Roman" w:cs="Times New Roman"/>
          <w:sz w:val="24"/>
          <w:szCs w:val="24"/>
        </w:rPr>
        <w:t>th</w:t>
      </w:r>
      <w:r w:rsidR="008B0100">
        <w:rPr>
          <w:rFonts w:ascii="Times New Roman" w:hAnsi="Times New Roman" w:cs="Times New Roman"/>
          <w:sz w:val="24"/>
          <w:szCs w:val="24"/>
        </w:rPr>
        <w:t>e</w:t>
      </w:r>
      <w:r w:rsidR="00926EC3">
        <w:rPr>
          <w:rFonts w:ascii="Times New Roman" w:hAnsi="Times New Roman" w:cs="Times New Roman"/>
          <w:sz w:val="24"/>
          <w:szCs w:val="24"/>
        </w:rPr>
        <w:t xml:space="preserve"> </w:t>
      </w:r>
      <w:r w:rsidR="00784B83">
        <w:rPr>
          <w:rFonts w:ascii="Times New Roman" w:hAnsi="Times New Roman" w:cs="Times New Roman"/>
          <w:sz w:val="24"/>
          <w:szCs w:val="24"/>
        </w:rPr>
        <w:t>increased demand for online education</w:t>
      </w:r>
      <w:r w:rsidR="007712F9">
        <w:rPr>
          <w:rFonts w:ascii="Times New Roman" w:hAnsi="Times New Roman" w:cs="Times New Roman"/>
          <w:sz w:val="24"/>
          <w:szCs w:val="24"/>
        </w:rPr>
        <w:t xml:space="preserve">, which </w:t>
      </w:r>
      <w:r w:rsidR="009A6EB9" w:rsidRPr="00B858A8">
        <w:rPr>
          <w:rFonts w:ascii="Times New Roman" w:hAnsi="Times New Roman" w:cs="Times New Roman"/>
          <w:sz w:val="24"/>
          <w:szCs w:val="24"/>
        </w:rPr>
        <w:t xml:space="preserve">has </w:t>
      </w:r>
      <w:r w:rsidR="00ED7FF0">
        <w:rPr>
          <w:rFonts w:ascii="Times New Roman" w:hAnsi="Times New Roman" w:cs="Times New Roman"/>
          <w:sz w:val="24"/>
          <w:szCs w:val="24"/>
        </w:rPr>
        <w:t xml:space="preserve">resulted in </w:t>
      </w:r>
      <w:r w:rsidR="00976A48" w:rsidRPr="00B858A8">
        <w:rPr>
          <w:rFonts w:ascii="Times New Roman" w:hAnsi="Times New Roman" w:cs="Times New Roman"/>
          <w:sz w:val="24"/>
          <w:szCs w:val="24"/>
        </w:rPr>
        <w:t xml:space="preserve">the improvement of </w:t>
      </w:r>
      <w:r w:rsidR="009A6EB9" w:rsidRPr="00B858A8">
        <w:rPr>
          <w:rFonts w:ascii="Times New Roman" w:hAnsi="Times New Roman" w:cs="Times New Roman"/>
          <w:sz w:val="24"/>
          <w:szCs w:val="24"/>
        </w:rPr>
        <w:t>access to education</w:t>
      </w:r>
      <w:r w:rsidR="007712F9">
        <w:rPr>
          <w:rFonts w:ascii="Times New Roman" w:hAnsi="Times New Roman" w:cs="Times New Roman"/>
          <w:sz w:val="24"/>
          <w:szCs w:val="24"/>
        </w:rPr>
        <w:t xml:space="preserve"> </w:t>
      </w:r>
      <w:r w:rsidR="00784B83">
        <w:rPr>
          <w:rFonts w:ascii="Times New Roman" w:hAnsi="Times New Roman" w:cs="Times New Roman"/>
          <w:sz w:val="24"/>
          <w:szCs w:val="24"/>
        </w:rPr>
        <w:t>(8).</w:t>
      </w:r>
      <w:r w:rsidR="009A6EB9" w:rsidRPr="00B858A8">
        <w:rPr>
          <w:rFonts w:ascii="Times New Roman" w:hAnsi="Times New Roman" w:cs="Times New Roman"/>
          <w:sz w:val="24"/>
          <w:szCs w:val="24"/>
        </w:rPr>
        <w:t xml:space="preserve"> </w:t>
      </w:r>
      <w:r w:rsidR="009952DC" w:rsidRPr="00B858A8">
        <w:rPr>
          <w:rFonts w:ascii="Times New Roman" w:hAnsi="Times New Roman" w:cs="Times New Roman"/>
          <w:sz w:val="24"/>
          <w:szCs w:val="24"/>
        </w:rPr>
        <w:t>Th</w:t>
      </w:r>
      <w:r w:rsidR="00006AAA">
        <w:rPr>
          <w:rFonts w:ascii="Times New Roman" w:hAnsi="Times New Roman" w:cs="Times New Roman"/>
          <w:sz w:val="24"/>
          <w:szCs w:val="24"/>
        </w:rPr>
        <w:t xml:space="preserve">e </w:t>
      </w:r>
      <w:r w:rsidR="002753E6">
        <w:rPr>
          <w:rFonts w:ascii="Times New Roman" w:hAnsi="Times New Roman" w:cs="Times New Roman"/>
          <w:sz w:val="24"/>
          <w:szCs w:val="24"/>
        </w:rPr>
        <w:t xml:space="preserve">paradigm shift in methodologies for education delivery has </w:t>
      </w:r>
      <w:r w:rsidR="002B7ABF">
        <w:rPr>
          <w:rFonts w:ascii="Times New Roman" w:hAnsi="Times New Roman" w:cs="Times New Roman"/>
          <w:sz w:val="24"/>
          <w:szCs w:val="24"/>
        </w:rPr>
        <w:t xml:space="preserve">helped to </w:t>
      </w:r>
      <w:r w:rsidR="009952DC" w:rsidRPr="00B858A8">
        <w:rPr>
          <w:rFonts w:ascii="Times New Roman" w:hAnsi="Times New Roman" w:cs="Times New Roman"/>
          <w:sz w:val="24"/>
          <w:szCs w:val="24"/>
        </w:rPr>
        <w:t>diminish</w:t>
      </w:r>
      <w:r w:rsidR="002B7ABF">
        <w:rPr>
          <w:rFonts w:ascii="Times New Roman" w:hAnsi="Times New Roman" w:cs="Times New Roman"/>
          <w:sz w:val="24"/>
          <w:szCs w:val="24"/>
        </w:rPr>
        <w:t xml:space="preserve"> the </w:t>
      </w:r>
      <w:r w:rsidR="001A7865" w:rsidRPr="00B858A8">
        <w:rPr>
          <w:rFonts w:ascii="Times New Roman" w:hAnsi="Times New Roman" w:cs="Times New Roman"/>
          <w:sz w:val="24"/>
          <w:szCs w:val="24"/>
        </w:rPr>
        <w:t xml:space="preserve">viewpoint that online learning is not </w:t>
      </w:r>
      <w:r w:rsidR="002A2164">
        <w:rPr>
          <w:rFonts w:ascii="Times New Roman" w:hAnsi="Times New Roman" w:cs="Times New Roman"/>
          <w:sz w:val="24"/>
          <w:szCs w:val="24"/>
        </w:rPr>
        <w:t>a</w:t>
      </w:r>
      <w:r w:rsidR="002B7ABF">
        <w:rPr>
          <w:rFonts w:ascii="Times New Roman" w:hAnsi="Times New Roman" w:cs="Times New Roman"/>
          <w:sz w:val="24"/>
          <w:szCs w:val="24"/>
        </w:rPr>
        <w:t xml:space="preserve">n </w:t>
      </w:r>
      <w:r w:rsidR="001A7865" w:rsidRPr="00B858A8">
        <w:rPr>
          <w:rFonts w:ascii="Times New Roman" w:hAnsi="Times New Roman" w:cs="Times New Roman"/>
          <w:sz w:val="24"/>
          <w:szCs w:val="24"/>
        </w:rPr>
        <w:t>effective mode of learning</w:t>
      </w:r>
      <w:r w:rsidR="002A2164">
        <w:rPr>
          <w:rFonts w:ascii="Times New Roman" w:hAnsi="Times New Roman" w:cs="Times New Roman"/>
          <w:sz w:val="24"/>
          <w:szCs w:val="24"/>
        </w:rPr>
        <w:t xml:space="preserve"> compared with the traditional face</w:t>
      </w:r>
      <w:r w:rsidR="002753E6">
        <w:rPr>
          <w:rFonts w:ascii="Times New Roman" w:hAnsi="Times New Roman" w:cs="Times New Roman"/>
          <w:sz w:val="24"/>
          <w:szCs w:val="24"/>
        </w:rPr>
        <w:t>-</w:t>
      </w:r>
      <w:r w:rsidR="002A2164">
        <w:rPr>
          <w:rFonts w:ascii="Times New Roman" w:hAnsi="Times New Roman" w:cs="Times New Roman"/>
          <w:sz w:val="24"/>
          <w:szCs w:val="24"/>
        </w:rPr>
        <w:t>to</w:t>
      </w:r>
      <w:r w:rsidR="002753E6">
        <w:rPr>
          <w:rFonts w:ascii="Times New Roman" w:hAnsi="Times New Roman" w:cs="Times New Roman"/>
          <w:sz w:val="24"/>
          <w:szCs w:val="24"/>
        </w:rPr>
        <w:t>-</w:t>
      </w:r>
      <w:r w:rsidR="002A2164">
        <w:rPr>
          <w:rFonts w:ascii="Times New Roman" w:hAnsi="Times New Roman" w:cs="Times New Roman"/>
          <w:sz w:val="24"/>
          <w:szCs w:val="24"/>
        </w:rPr>
        <w:t>face instruction</w:t>
      </w:r>
      <w:r w:rsidR="002753E6">
        <w:rPr>
          <w:rFonts w:ascii="Times New Roman" w:hAnsi="Times New Roman" w:cs="Times New Roman"/>
          <w:sz w:val="24"/>
          <w:szCs w:val="24"/>
        </w:rPr>
        <w:t>, where m</w:t>
      </w:r>
      <w:r w:rsidR="00CC6B9B">
        <w:rPr>
          <w:rFonts w:ascii="Times New Roman" w:hAnsi="Times New Roman" w:cs="Times New Roman"/>
          <w:sz w:val="24"/>
          <w:szCs w:val="24"/>
        </w:rPr>
        <w:t xml:space="preserve">illions of learners </w:t>
      </w:r>
      <w:r w:rsidR="00F767D6">
        <w:rPr>
          <w:rFonts w:ascii="Times New Roman" w:hAnsi="Times New Roman" w:cs="Times New Roman"/>
          <w:sz w:val="24"/>
          <w:szCs w:val="24"/>
        </w:rPr>
        <w:t xml:space="preserve">worldwide </w:t>
      </w:r>
      <w:r w:rsidR="00CC6B9B">
        <w:rPr>
          <w:rFonts w:ascii="Times New Roman" w:hAnsi="Times New Roman" w:cs="Times New Roman"/>
          <w:sz w:val="24"/>
          <w:szCs w:val="24"/>
        </w:rPr>
        <w:t>have taken MOOCs</w:t>
      </w:r>
      <w:r w:rsidR="00925081">
        <w:rPr>
          <w:rFonts w:ascii="Times New Roman" w:hAnsi="Times New Roman" w:cs="Times New Roman"/>
          <w:sz w:val="24"/>
          <w:szCs w:val="24"/>
        </w:rPr>
        <w:t xml:space="preserve"> </w:t>
      </w:r>
      <w:r w:rsidR="00ED7FF0">
        <w:rPr>
          <w:rFonts w:ascii="Times New Roman" w:hAnsi="Times New Roman" w:cs="Times New Roman"/>
          <w:sz w:val="24"/>
          <w:szCs w:val="24"/>
        </w:rPr>
        <w:t>and participated in distance learning</w:t>
      </w:r>
      <w:r w:rsidR="000F4DEA">
        <w:rPr>
          <w:rFonts w:ascii="Times New Roman" w:hAnsi="Times New Roman" w:cs="Times New Roman"/>
          <w:sz w:val="24"/>
          <w:szCs w:val="24"/>
        </w:rPr>
        <w:t xml:space="preserve"> programs</w:t>
      </w:r>
      <w:r w:rsidR="00145709">
        <w:rPr>
          <w:rFonts w:ascii="Times New Roman" w:hAnsi="Times New Roman" w:cs="Times New Roman"/>
          <w:sz w:val="24"/>
          <w:szCs w:val="24"/>
        </w:rPr>
        <w:t xml:space="preserve"> (</w:t>
      </w:r>
      <w:r w:rsidR="00721DA7">
        <w:rPr>
          <w:rFonts w:ascii="Times New Roman" w:hAnsi="Times New Roman" w:cs="Times New Roman"/>
          <w:sz w:val="24"/>
          <w:szCs w:val="24"/>
        </w:rPr>
        <w:t>6</w:t>
      </w:r>
      <w:r w:rsidR="00784B83">
        <w:rPr>
          <w:rFonts w:ascii="Times New Roman" w:hAnsi="Times New Roman" w:cs="Times New Roman"/>
          <w:sz w:val="24"/>
          <w:szCs w:val="24"/>
        </w:rPr>
        <w:t>, 8</w:t>
      </w:r>
      <w:r w:rsidR="00145709">
        <w:rPr>
          <w:rFonts w:ascii="Times New Roman" w:hAnsi="Times New Roman" w:cs="Times New Roman"/>
          <w:sz w:val="24"/>
          <w:szCs w:val="24"/>
        </w:rPr>
        <w:t>)</w:t>
      </w:r>
      <w:r w:rsidR="0036790E">
        <w:rPr>
          <w:rFonts w:ascii="Times New Roman" w:hAnsi="Times New Roman" w:cs="Times New Roman"/>
          <w:sz w:val="24"/>
          <w:szCs w:val="24"/>
        </w:rPr>
        <w:t xml:space="preserve">. </w:t>
      </w:r>
      <w:r w:rsidR="00926EC3">
        <w:rPr>
          <w:rFonts w:ascii="Times New Roman" w:hAnsi="Times New Roman" w:cs="Times New Roman"/>
          <w:sz w:val="24"/>
          <w:szCs w:val="24"/>
        </w:rPr>
        <w:t>This</w:t>
      </w:r>
      <w:r w:rsidR="0036790E">
        <w:rPr>
          <w:rFonts w:ascii="Times New Roman" w:hAnsi="Times New Roman" w:cs="Times New Roman"/>
          <w:sz w:val="24"/>
          <w:szCs w:val="24"/>
        </w:rPr>
        <w:t xml:space="preserve"> </w:t>
      </w:r>
      <w:r w:rsidR="000F4DEA">
        <w:rPr>
          <w:rFonts w:ascii="Times New Roman" w:hAnsi="Times New Roman" w:cs="Times New Roman"/>
          <w:sz w:val="24"/>
          <w:szCs w:val="24"/>
        </w:rPr>
        <w:t xml:space="preserve">has </w:t>
      </w:r>
      <w:r w:rsidR="00AA3C89" w:rsidRPr="00B858A8">
        <w:rPr>
          <w:rFonts w:ascii="Times New Roman" w:hAnsi="Times New Roman" w:cs="Times New Roman"/>
          <w:sz w:val="24"/>
          <w:szCs w:val="24"/>
        </w:rPr>
        <w:t>allow</w:t>
      </w:r>
      <w:r w:rsidR="000F4DEA">
        <w:rPr>
          <w:rFonts w:ascii="Times New Roman" w:hAnsi="Times New Roman" w:cs="Times New Roman"/>
          <w:sz w:val="24"/>
          <w:szCs w:val="24"/>
        </w:rPr>
        <w:t>ed</w:t>
      </w:r>
      <w:r w:rsidR="00AA3C89" w:rsidRPr="00B858A8">
        <w:rPr>
          <w:rFonts w:ascii="Times New Roman" w:hAnsi="Times New Roman" w:cs="Times New Roman"/>
          <w:sz w:val="24"/>
          <w:szCs w:val="24"/>
        </w:rPr>
        <w:t xml:space="preserve"> students to complete </w:t>
      </w:r>
      <w:r w:rsidR="003152DF">
        <w:rPr>
          <w:rFonts w:ascii="Times New Roman" w:hAnsi="Times New Roman" w:cs="Times New Roman"/>
          <w:sz w:val="24"/>
          <w:szCs w:val="24"/>
        </w:rPr>
        <w:t xml:space="preserve">courses, professional certificates, </w:t>
      </w:r>
      <w:r w:rsidR="00ED7FF0">
        <w:rPr>
          <w:rFonts w:ascii="Times New Roman" w:hAnsi="Times New Roman" w:cs="Times New Roman"/>
          <w:sz w:val="24"/>
          <w:szCs w:val="24"/>
        </w:rPr>
        <w:t xml:space="preserve">diplomas, </w:t>
      </w:r>
      <w:r w:rsidR="00AA3C89" w:rsidRPr="00B858A8">
        <w:rPr>
          <w:rFonts w:ascii="Times New Roman" w:hAnsi="Times New Roman" w:cs="Times New Roman"/>
          <w:sz w:val="24"/>
          <w:szCs w:val="24"/>
        </w:rPr>
        <w:t>undergraduate</w:t>
      </w:r>
      <w:r w:rsidR="003152DF">
        <w:rPr>
          <w:rFonts w:ascii="Times New Roman" w:hAnsi="Times New Roman" w:cs="Times New Roman"/>
          <w:sz w:val="24"/>
          <w:szCs w:val="24"/>
        </w:rPr>
        <w:t>,</w:t>
      </w:r>
      <w:r w:rsidR="00AA3C89" w:rsidRPr="00B858A8">
        <w:rPr>
          <w:rFonts w:ascii="Times New Roman" w:hAnsi="Times New Roman" w:cs="Times New Roman"/>
          <w:sz w:val="24"/>
          <w:szCs w:val="24"/>
        </w:rPr>
        <w:t xml:space="preserve"> and graduate degrees through fully online programs</w:t>
      </w:r>
      <w:r w:rsidR="00784B83">
        <w:rPr>
          <w:rFonts w:ascii="Times New Roman" w:hAnsi="Times New Roman" w:cs="Times New Roman"/>
          <w:sz w:val="24"/>
          <w:szCs w:val="24"/>
        </w:rPr>
        <w:t xml:space="preserve"> (8)</w:t>
      </w:r>
      <w:r w:rsidR="00AA3C89" w:rsidRPr="00B858A8">
        <w:rPr>
          <w:rFonts w:ascii="Times New Roman" w:hAnsi="Times New Roman" w:cs="Times New Roman"/>
          <w:sz w:val="24"/>
          <w:szCs w:val="24"/>
        </w:rPr>
        <w:t>.</w:t>
      </w:r>
      <w:r w:rsidR="007031AA">
        <w:rPr>
          <w:rFonts w:ascii="Times New Roman" w:hAnsi="Times New Roman" w:cs="Times New Roman"/>
          <w:sz w:val="24"/>
          <w:szCs w:val="24"/>
        </w:rPr>
        <w:t xml:space="preserve"> </w:t>
      </w:r>
      <w:r w:rsidR="002843B4">
        <w:rPr>
          <w:rFonts w:ascii="Times New Roman" w:hAnsi="Times New Roman" w:cs="Times New Roman"/>
          <w:sz w:val="24"/>
          <w:szCs w:val="24"/>
        </w:rPr>
        <w:t xml:space="preserve">LMS has allowed for the </w:t>
      </w:r>
      <w:r w:rsidR="008B0100">
        <w:rPr>
          <w:rFonts w:ascii="Times New Roman" w:hAnsi="Times New Roman" w:cs="Times New Roman"/>
          <w:sz w:val="24"/>
          <w:szCs w:val="24"/>
        </w:rPr>
        <w:t xml:space="preserve">provision of online education </w:t>
      </w:r>
      <w:r w:rsidR="002843B4">
        <w:rPr>
          <w:rFonts w:ascii="Times New Roman" w:hAnsi="Times New Roman" w:cs="Times New Roman"/>
          <w:sz w:val="24"/>
          <w:szCs w:val="24"/>
        </w:rPr>
        <w:t xml:space="preserve">at post-secondary institutes, </w:t>
      </w:r>
      <w:r w:rsidR="007031AA">
        <w:rPr>
          <w:rFonts w:ascii="Times New Roman" w:hAnsi="Times New Roman" w:cs="Times New Roman"/>
          <w:sz w:val="24"/>
          <w:szCs w:val="24"/>
        </w:rPr>
        <w:t xml:space="preserve">so that this alternative mode of delivery is available in addition to </w:t>
      </w:r>
      <w:r w:rsidR="008B0100">
        <w:rPr>
          <w:rFonts w:ascii="Times New Roman" w:hAnsi="Times New Roman" w:cs="Times New Roman"/>
          <w:sz w:val="24"/>
          <w:szCs w:val="24"/>
        </w:rPr>
        <w:t xml:space="preserve">the </w:t>
      </w:r>
      <w:r w:rsidR="007031AA">
        <w:rPr>
          <w:rFonts w:ascii="Times New Roman" w:hAnsi="Times New Roman" w:cs="Times New Roman"/>
          <w:sz w:val="24"/>
          <w:szCs w:val="24"/>
        </w:rPr>
        <w:t>traditional in-person programs. The goal has been to i</w:t>
      </w:r>
      <w:r w:rsidR="002843B4">
        <w:rPr>
          <w:rFonts w:ascii="Times New Roman" w:hAnsi="Times New Roman" w:cs="Times New Roman"/>
          <w:sz w:val="24"/>
          <w:szCs w:val="24"/>
        </w:rPr>
        <w:t>mprove</w:t>
      </w:r>
      <w:r w:rsidR="007031AA">
        <w:rPr>
          <w:rFonts w:ascii="Times New Roman" w:hAnsi="Times New Roman" w:cs="Times New Roman"/>
          <w:sz w:val="24"/>
          <w:szCs w:val="24"/>
        </w:rPr>
        <w:t xml:space="preserve"> access to education for th</w:t>
      </w:r>
      <w:r w:rsidR="00586791">
        <w:rPr>
          <w:rFonts w:ascii="Times New Roman" w:hAnsi="Times New Roman" w:cs="Times New Roman"/>
          <w:sz w:val="24"/>
          <w:szCs w:val="24"/>
        </w:rPr>
        <w:t xml:space="preserve">e </w:t>
      </w:r>
      <w:r w:rsidR="007031AA">
        <w:rPr>
          <w:rFonts w:ascii="Times New Roman" w:hAnsi="Times New Roman" w:cs="Times New Roman"/>
          <w:sz w:val="24"/>
          <w:szCs w:val="24"/>
        </w:rPr>
        <w:t xml:space="preserve">demographic of learners </w:t>
      </w:r>
      <w:r w:rsidR="00586791">
        <w:rPr>
          <w:rFonts w:ascii="Times New Roman" w:hAnsi="Times New Roman" w:cs="Times New Roman"/>
          <w:sz w:val="24"/>
          <w:szCs w:val="24"/>
        </w:rPr>
        <w:t xml:space="preserve">who </w:t>
      </w:r>
      <w:r w:rsidR="007031AA">
        <w:rPr>
          <w:rFonts w:ascii="Times New Roman" w:hAnsi="Times New Roman" w:cs="Times New Roman"/>
          <w:sz w:val="24"/>
          <w:szCs w:val="24"/>
        </w:rPr>
        <w:t>ha</w:t>
      </w:r>
      <w:r w:rsidR="00586791">
        <w:rPr>
          <w:rFonts w:ascii="Times New Roman" w:hAnsi="Times New Roman" w:cs="Times New Roman"/>
          <w:sz w:val="24"/>
          <w:szCs w:val="24"/>
        </w:rPr>
        <w:t xml:space="preserve">ve shown an </w:t>
      </w:r>
      <w:r w:rsidR="007031AA">
        <w:rPr>
          <w:rFonts w:ascii="Times New Roman" w:hAnsi="Times New Roman" w:cs="Times New Roman"/>
          <w:sz w:val="24"/>
          <w:szCs w:val="24"/>
        </w:rPr>
        <w:t>in</w:t>
      </w:r>
      <w:r w:rsidR="00586791">
        <w:rPr>
          <w:rFonts w:ascii="Times New Roman" w:hAnsi="Times New Roman" w:cs="Times New Roman"/>
          <w:sz w:val="24"/>
          <w:szCs w:val="24"/>
        </w:rPr>
        <w:t>crease in demand</w:t>
      </w:r>
      <w:r w:rsidR="007031AA">
        <w:rPr>
          <w:rFonts w:ascii="Times New Roman" w:hAnsi="Times New Roman" w:cs="Times New Roman"/>
          <w:sz w:val="24"/>
          <w:szCs w:val="24"/>
        </w:rPr>
        <w:t xml:space="preserve"> for location independent </w:t>
      </w:r>
      <w:r w:rsidR="001D5D9E">
        <w:rPr>
          <w:rFonts w:ascii="Times New Roman" w:hAnsi="Times New Roman" w:cs="Times New Roman"/>
          <w:sz w:val="24"/>
          <w:szCs w:val="24"/>
        </w:rPr>
        <w:t xml:space="preserve">program </w:t>
      </w:r>
      <w:r w:rsidR="007031AA">
        <w:rPr>
          <w:rFonts w:ascii="Times New Roman" w:hAnsi="Times New Roman" w:cs="Times New Roman"/>
          <w:sz w:val="24"/>
          <w:szCs w:val="24"/>
        </w:rPr>
        <w:t>options</w:t>
      </w:r>
      <w:r w:rsidR="001D5D9E">
        <w:rPr>
          <w:rFonts w:ascii="Times New Roman" w:hAnsi="Times New Roman" w:cs="Times New Roman"/>
          <w:sz w:val="24"/>
          <w:szCs w:val="24"/>
        </w:rPr>
        <w:t xml:space="preserve">. </w:t>
      </w:r>
    </w:p>
    <w:p w14:paraId="5AD7A5DF" w14:textId="77777777" w:rsidR="00586791" w:rsidRDefault="00586791" w:rsidP="0073466B">
      <w:pPr>
        <w:spacing w:line="276" w:lineRule="auto"/>
        <w:rPr>
          <w:rFonts w:ascii="Times New Roman" w:hAnsi="Times New Roman" w:cs="Times New Roman"/>
          <w:sz w:val="24"/>
          <w:szCs w:val="24"/>
        </w:rPr>
      </w:pPr>
    </w:p>
    <w:p w14:paraId="42053A81" w14:textId="51FA4DF1" w:rsidR="00586791" w:rsidRPr="00547FD3" w:rsidRDefault="00586791" w:rsidP="00586791">
      <w:pPr>
        <w:spacing w:line="276" w:lineRule="auto"/>
        <w:rPr>
          <w:rFonts w:ascii="Times New Roman" w:hAnsi="Times New Roman" w:cs="Times New Roman"/>
          <w:sz w:val="24"/>
          <w:szCs w:val="24"/>
        </w:rPr>
      </w:pPr>
      <w:r w:rsidRPr="00B858A8">
        <w:rPr>
          <w:rFonts w:ascii="Times New Roman" w:hAnsi="Times New Roman" w:cs="Times New Roman"/>
          <w:b/>
          <w:bCs/>
          <w:sz w:val="24"/>
          <w:szCs w:val="24"/>
        </w:rPr>
        <w:t>Target User</w:t>
      </w:r>
      <w:r>
        <w:rPr>
          <w:rFonts w:ascii="Times New Roman" w:hAnsi="Times New Roman" w:cs="Times New Roman"/>
          <w:b/>
          <w:bCs/>
          <w:sz w:val="24"/>
          <w:szCs w:val="24"/>
        </w:rPr>
        <w:t>s</w:t>
      </w:r>
    </w:p>
    <w:p w14:paraId="5DA23E87" w14:textId="6C5D83AF" w:rsidR="00586791" w:rsidRDefault="00586791" w:rsidP="00586791">
      <w:pPr>
        <w:spacing w:line="276" w:lineRule="auto"/>
        <w:rPr>
          <w:rFonts w:ascii="Times New Roman" w:hAnsi="Times New Roman" w:cs="Times New Roman"/>
          <w:sz w:val="24"/>
          <w:szCs w:val="24"/>
        </w:rPr>
      </w:pPr>
      <w:r w:rsidRPr="00B858A8">
        <w:rPr>
          <w:rFonts w:ascii="Times New Roman" w:hAnsi="Times New Roman" w:cs="Times New Roman"/>
          <w:sz w:val="24"/>
          <w:szCs w:val="24"/>
        </w:rPr>
        <w:t xml:space="preserve">In the ever-changing job market with rapid technological </w:t>
      </w:r>
      <w:r w:rsidR="002E71AC">
        <w:rPr>
          <w:rFonts w:ascii="Times New Roman" w:hAnsi="Times New Roman" w:cs="Times New Roman"/>
          <w:sz w:val="24"/>
          <w:szCs w:val="24"/>
        </w:rPr>
        <w:t>developments</w:t>
      </w:r>
      <w:r w:rsidRPr="00B858A8">
        <w:rPr>
          <w:rFonts w:ascii="Times New Roman" w:hAnsi="Times New Roman" w:cs="Times New Roman"/>
          <w:sz w:val="24"/>
          <w:szCs w:val="24"/>
        </w:rPr>
        <w:t xml:space="preserve">, there are a greater number of career professionals seeking upskilling or a career change. In-person learning is not </w:t>
      </w:r>
      <w:r>
        <w:rPr>
          <w:rFonts w:ascii="Times New Roman" w:hAnsi="Times New Roman" w:cs="Times New Roman"/>
          <w:sz w:val="24"/>
          <w:szCs w:val="24"/>
        </w:rPr>
        <w:t xml:space="preserve">always </w:t>
      </w:r>
      <w:r w:rsidRPr="00B858A8">
        <w:rPr>
          <w:rFonts w:ascii="Times New Roman" w:hAnsi="Times New Roman" w:cs="Times New Roman"/>
          <w:sz w:val="24"/>
          <w:szCs w:val="24"/>
        </w:rPr>
        <w:t xml:space="preserve">tenable as people seek to gain skills while still working in their current professions and providing for their families. Therefore, there has been </w:t>
      </w:r>
      <w:r w:rsidR="00572B7A">
        <w:rPr>
          <w:rFonts w:ascii="Times New Roman" w:hAnsi="Times New Roman" w:cs="Times New Roman"/>
          <w:sz w:val="24"/>
          <w:szCs w:val="24"/>
        </w:rPr>
        <w:t xml:space="preserve">an </w:t>
      </w:r>
      <w:r w:rsidRPr="00B858A8">
        <w:rPr>
          <w:rFonts w:ascii="Times New Roman" w:hAnsi="Times New Roman" w:cs="Times New Roman"/>
          <w:sz w:val="24"/>
          <w:szCs w:val="24"/>
        </w:rPr>
        <w:t>increased demand for seeking credentials through online learning</w:t>
      </w:r>
      <w:r>
        <w:rPr>
          <w:rFonts w:ascii="Times New Roman" w:hAnsi="Times New Roman" w:cs="Times New Roman"/>
          <w:sz w:val="24"/>
          <w:szCs w:val="24"/>
        </w:rPr>
        <w:t>,</w:t>
      </w:r>
      <w:r w:rsidRPr="00B858A8">
        <w:rPr>
          <w:rFonts w:ascii="Times New Roman" w:hAnsi="Times New Roman" w:cs="Times New Roman"/>
          <w:sz w:val="24"/>
          <w:szCs w:val="24"/>
        </w:rPr>
        <w:t xml:space="preserve"> and the development of learning platforms to facilitate this demand represents a great op</w:t>
      </w:r>
      <w:r w:rsidR="007712F9">
        <w:rPr>
          <w:rFonts w:ascii="Times New Roman" w:hAnsi="Times New Roman" w:cs="Times New Roman"/>
          <w:sz w:val="24"/>
          <w:szCs w:val="24"/>
        </w:rPr>
        <w:t>tion</w:t>
      </w:r>
      <w:r w:rsidRPr="00B858A8">
        <w:rPr>
          <w:rFonts w:ascii="Times New Roman" w:hAnsi="Times New Roman" w:cs="Times New Roman"/>
          <w:sz w:val="24"/>
          <w:szCs w:val="24"/>
        </w:rPr>
        <w:t xml:space="preserve"> for this </w:t>
      </w:r>
      <w:r w:rsidR="00572B7A">
        <w:rPr>
          <w:rFonts w:ascii="Times New Roman" w:hAnsi="Times New Roman" w:cs="Times New Roman"/>
          <w:sz w:val="24"/>
          <w:szCs w:val="24"/>
        </w:rPr>
        <w:t>group</w:t>
      </w:r>
      <w:r w:rsidRPr="00B858A8">
        <w:rPr>
          <w:rFonts w:ascii="Times New Roman" w:hAnsi="Times New Roman" w:cs="Times New Roman"/>
          <w:sz w:val="24"/>
          <w:szCs w:val="24"/>
        </w:rPr>
        <w:t xml:space="preserve"> of learners, who otherwise would not have been able to pursue such opportunities. Other demographics of learners </w:t>
      </w:r>
      <w:r>
        <w:rPr>
          <w:rFonts w:ascii="Times New Roman" w:hAnsi="Times New Roman" w:cs="Times New Roman"/>
          <w:sz w:val="24"/>
          <w:szCs w:val="24"/>
        </w:rPr>
        <w:t xml:space="preserve">such as </w:t>
      </w:r>
      <w:r w:rsidRPr="00B858A8">
        <w:rPr>
          <w:rFonts w:ascii="Times New Roman" w:hAnsi="Times New Roman" w:cs="Times New Roman"/>
          <w:sz w:val="24"/>
          <w:szCs w:val="24"/>
        </w:rPr>
        <w:t>international students</w:t>
      </w:r>
      <w:r w:rsidR="00B62417">
        <w:rPr>
          <w:rFonts w:ascii="Times New Roman" w:hAnsi="Times New Roman" w:cs="Times New Roman"/>
          <w:sz w:val="24"/>
          <w:szCs w:val="24"/>
        </w:rPr>
        <w:t xml:space="preserve"> </w:t>
      </w:r>
      <w:r w:rsidRPr="00B858A8">
        <w:rPr>
          <w:rFonts w:ascii="Times New Roman" w:hAnsi="Times New Roman" w:cs="Times New Roman"/>
          <w:sz w:val="24"/>
          <w:szCs w:val="24"/>
        </w:rPr>
        <w:t xml:space="preserve">who have barriers to travelling or cannot afford the financial cost of relocating for educational purposes have </w:t>
      </w:r>
      <w:r w:rsidR="00B62417">
        <w:rPr>
          <w:rFonts w:ascii="Times New Roman" w:hAnsi="Times New Roman" w:cs="Times New Roman"/>
          <w:sz w:val="24"/>
          <w:szCs w:val="24"/>
        </w:rPr>
        <w:t xml:space="preserve">also </w:t>
      </w:r>
      <w:r w:rsidRPr="00B858A8">
        <w:rPr>
          <w:rFonts w:ascii="Times New Roman" w:hAnsi="Times New Roman" w:cs="Times New Roman"/>
          <w:sz w:val="24"/>
          <w:szCs w:val="24"/>
        </w:rPr>
        <w:t xml:space="preserve">been able to </w:t>
      </w:r>
      <w:r w:rsidR="00572B7A">
        <w:rPr>
          <w:rFonts w:ascii="Times New Roman" w:hAnsi="Times New Roman" w:cs="Times New Roman"/>
          <w:sz w:val="24"/>
          <w:szCs w:val="24"/>
        </w:rPr>
        <w:t xml:space="preserve">benefit from </w:t>
      </w:r>
      <w:r w:rsidRPr="00B858A8">
        <w:rPr>
          <w:rFonts w:ascii="Times New Roman" w:hAnsi="Times New Roman" w:cs="Times New Roman"/>
          <w:sz w:val="24"/>
          <w:szCs w:val="24"/>
        </w:rPr>
        <w:t xml:space="preserve">these opportunities. </w:t>
      </w:r>
      <w:r w:rsidR="00B62417">
        <w:rPr>
          <w:rFonts w:ascii="Times New Roman" w:hAnsi="Times New Roman" w:cs="Times New Roman"/>
          <w:sz w:val="24"/>
          <w:szCs w:val="24"/>
        </w:rPr>
        <w:t>A</w:t>
      </w:r>
      <w:r w:rsidR="00D577C2">
        <w:rPr>
          <w:rFonts w:ascii="Times New Roman" w:hAnsi="Times New Roman" w:cs="Times New Roman"/>
          <w:sz w:val="24"/>
          <w:szCs w:val="24"/>
        </w:rPr>
        <w:t>s well</w:t>
      </w:r>
      <w:r w:rsidR="00B62417">
        <w:rPr>
          <w:rFonts w:ascii="Times New Roman" w:hAnsi="Times New Roman" w:cs="Times New Roman"/>
          <w:sz w:val="24"/>
          <w:szCs w:val="24"/>
        </w:rPr>
        <w:t xml:space="preserve">, </w:t>
      </w:r>
      <w:r w:rsidRPr="00B858A8">
        <w:rPr>
          <w:rFonts w:ascii="Times New Roman" w:hAnsi="Times New Roman" w:cs="Times New Roman"/>
          <w:sz w:val="24"/>
          <w:szCs w:val="24"/>
        </w:rPr>
        <w:t xml:space="preserve">students who need to </w:t>
      </w:r>
      <w:r w:rsidRPr="00B858A8">
        <w:rPr>
          <w:rFonts w:ascii="Times New Roman" w:hAnsi="Times New Roman" w:cs="Times New Roman"/>
          <w:sz w:val="24"/>
          <w:szCs w:val="24"/>
        </w:rPr>
        <w:lastRenderedPageBreak/>
        <w:t>work and can only afford the time commitment of part</w:t>
      </w:r>
      <w:r>
        <w:rPr>
          <w:rFonts w:ascii="Times New Roman" w:hAnsi="Times New Roman" w:cs="Times New Roman"/>
          <w:sz w:val="24"/>
          <w:szCs w:val="24"/>
        </w:rPr>
        <w:t>-</w:t>
      </w:r>
      <w:r w:rsidRPr="00B858A8">
        <w:rPr>
          <w:rFonts w:ascii="Times New Roman" w:hAnsi="Times New Roman" w:cs="Times New Roman"/>
          <w:sz w:val="24"/>
          <w:szCs w:val="24"/>
        </w:rPr>
        <w:t>time studies have been able to benefit</w:t>
      </w:r>
      <w:r w:rsidR="008D3AD5">
        <w:rPr>
          <w:rFonts w:ascii="Times New Roman" w:hAnsi="Times New Roman" w:cs="Times New Roman"/>
          <w:sz w:val="24"/>
          <w:szCs w:val="24"/>
        </w:rPr>
        <w:t xml:space="preserve"> from this flexible format</w:t>
      </w:r>
      <w:r w:rsidR="00572B7A">
        <w:rPr>
          <w:rFonts w:ascii="Times New Roman" w:hAnsi="Times New Roman" w:cs="Times New Roman"/>
          <w:sz w:val="24"/>
          <w:szCs w:val="24"/>
        </w:rPr>
        <w:t xml:space="preserve">, </w:t>
      </w:r>
      <w:r w:rsidRPr="00B858A8">
        <w:rPr>
          <w:rFonts w:ascii="Times New Roman" w:hAnsi="Times New Roman" w:cs="Times New Roman"/>
          <w:sz w:val="24"/>
          <w:szCs w:val="24"/>
        </w:rPr>
        <w:t>along with students who seek to shorten the duration of their programs by being able to pursue online learning opportunities</w:t>
      </w:r>
      <w:r w:rsidR="008D3AD5">
        <w:rPr>
          <w:rFonts w:ascii="Times New Roman" w:hAnsi="Times New Roman" w:cs="Times New Roman"/>
          <w:sz w:val="24"/>
          <w:szCs w:val="24"/>
        </w:rPr>
        <w:t xml:space="preserve"> in addition to their other courses</w:t>
      </w:r>
      <w:r w:rsidRPr="00B858A8">
        <w:rPr>
          <w:rFonts w:ascii="Times New Roman" w:hAnsi="Times New Roman" w:cs="Times New Roman"/>
          <w:sz w:val="24"/>
          <w:szCs w:val="24"/>
        </w:rPr>
        <w:t>.</w:t>
      </w:r>
      <w:r w:rsidR="00D577C2">
        <w:rPr>
          <w:rFonts w:ascii="Times New Roman" w:hAnsi="Times New Roman" w:cs="Times New Roman"/>
          <w:sz w:val="24"/>
          <w:szCs w:val="24"/>
        </w:rPr>
        <w:t xml:space="preserve"> Some </w:t>
      </w:r>
      <w:r w:rsidR="008D3AD5">
        <w:rPr>
          <w:rFonts w:ascii="Times New Roman" w:hAnsi="Times New Roman" w:cs="Times New Roman"/>
          <w:sz w:val="24"/>
          <w:szCs w:val="24"/>
        </w:rPr>
        <w:t xml:space="preserve">students </w:t>
      </w:r>
      <w:r w:rsidR="00D577C2">
        <w:rPr>
          <w:rFonts w:ascii="Times New Roman" w:hAnsi="Times New Roman" w:cs="Times New Roman"/>
          <w:sz w:val="24"/>
          <w:szCs w:val="24"/>
        </w:rPr>
        <w:t xml:space="preserve">may also </w:t>
      </w:r>
      <w:r w:rsidR="008D3AD5">
        <w:rPr>
          <w:rFonts w:ascii="Times New Roman" w:hAnsi="Times New Roman" w:cs="Times New Roman"/>
          <w:sz w:val="24"/>
          <w:szCs w:val="24"/>
        </w:rPr>
        <w:t xml:space="preserve">have additional learning needs and require accommodations to facilitate access and engagement in learning. The LMS technology allows for the provision of additional support that may not have been feasible in the classroom setting </w:t>
      </w:r>
      <w:r w:rsidR="00251504">
        <w:rPr>
          <w:rFonts w:ascii="Times New Roman" w:hAnsi="Times New Roman" w:cs="Times New Roman"/>
          <w:sz w:val="24"/>
          <w:szCs w:val="24"/>
        </w:rPr>
        <w:t>and has decreased the barriers to learning that this group of learners would otherwise have faced</w:t>
      </w:r>
      <w:r w:rsidR="008D3AD5">
        <w:rPr>
          <w:rFonts w:ascii="Times New Roman" w:hAnsi="Times New Roman" w:cs="Times New Roman"/>
          <w:sz w:val="24"/>
          <w:szCs w:val="24"/>
        </w:rPr>
        <w:t xml:space="preserve">. </w:t>
      </w:r>
      <w:r w:rsidR="00251504">
        <w:rPr>
          <w:rFonts w:ascii="Times New Roman" w:hAnsi="Times New Roman" w:cs="Times New Roman"/>
          <w:sz w:val="24"/>
          <w:szCs w:val="24"/>
        </w:rPr>
        <w:t>Another factor that may be relevant across all the target users described may be the presence of physical limitations such as mobility issue</w:t>
      </w:r>
      <w:r w:rsidR="00B11E70">
        <w:rPr>
          <w:rFonts w:ascii="Times New Roman" w:hAnsi="Times New Roman" w:cs="Times New Roman"/>
          <w:sz w:val="24"/>
          <w:szCs w:val="24"/>
        </w:rPr>
        <w:t>s</w:t>
      </w:r>
      <w:r w:rsidR="00251504">
        <w:rPr>
          <w:rFonts w:ascii="Times New Roman" w:hAnsi="Times New Roman" w:cs="Times New Roman"/>
          <w:sz w:val="24"/>
          <w:szCs w:val="24"/>
        </w:rPr>
        <w:t xml:space="preserve"> or the presence of</w:t>
      </w:r>
      <w:r w:rsidR="00B11E70">
        <w:rPr>
          <w:rFonts w:ascii="Times New Roman" w:hAnsi="Times New Roman" w:cs="Times New Roman"/>
          <w:sz w:val="24"/>
          <w:szCs w:val="24"/>
        </w:rPr>
        <w:t xml:space="preserve"> </w:t>
      </w:r>
      <w:r w:rsidR="00251504">
        <w:rPr>
          <w:rFonts w:ascii="Times New Roman" w:hAnsi="Times New Roman" w:cs="Times New Roman"/>
          <w:sz w:val="24"/>
          <w:szCs w:val="24"/>
        </w:rPr>
        <w:t xml:space="preserve">health conditions that may preclude individuals from attending in-person </w:t>
      </w:r>
      <w:r w:rsidR="00B11E70">
        <w:rPr>
          <w:rFonts w:ascii="Times New Roman" w:hAnsi="Times New Roman" w:cs="Times New Roman"/>
          <w:sz w:val="24"/>
          <w:szCs w:val="24"/>
        </w:rPr>
        <w:t>classes</w:t>
      </w:r>
      <w:r w:rsidR="00251504">
        <w:rPr>
          <w:rFonts w:ascii="Times New Roman" w:hAnsi="Times New Roman" w:cs="Times New Roman"/>
          <w:sz w:val="24"/>
          <w:szCs w:val="24"/>
        </w:rPr>
        <w:t xml:space="preserve">. </w:t>
      </w:r>
      <w:r>
        <w:rPr>
          <w:rFonts w:ascii="Times New Roman" w:hAnsi="Times New Roman" w:cs="Times New Roman"/>
          <w:sz w:val="24"/>
          <w:szCs w:val="24"/>
        </w:rPr>
        <w:t xml:space="preserve">Within these user demographics there are going to be students who have different levels of familiarity with using an online learning platform. For example, depending on the career professional’s area of employment they may or may not be adept at using technology as their primary interface for learning. Their previous educational experiences may have been through the more traditional in-person learning at a formal educational institute.  A younger demographic of students may have a greater depth of experience in interacting with technology and may have a less steeper learning curve when navigating the LMS. </w:t>
      </w:r>
    </w:p>
    <w:p w14:paraId="3CA3E644" w14:textId="77777777" w:rsidR="00586791" w:rsidRDefault="00586791" w:rsidP="0073466B">
      <w:pPr>
        <w:spacing w:line="276" w:lineRule="auto"/>
        <w:rPr>
          <w:rFonts w:ascii="Times New Roman" w:hAnsi="Times New Roman" w:cs="Times New Roman"/>
          <w:sz w:val="24"/>
          <w:szCs w:val="24"/>
        </w:rPr>
      </w:pPr>
    </w:p>
    <w:p w14:paraId="51D110A4" w14:textId="0C30867B" w:rsidR="001B6873" w:rsidRPr="001B6873" w:rsidRDefault="001B6873" w:rsidP="0073466B">
      <w:pPr>
        <w:spacing w:line="276" w:lineRule="auto"/>
        <w:rPr>
          <w:rFonts w:ascii="Times New Roman" w:hAnsi="Times New Roman" w:cs="Times New Roman"/>
          <w:b/>
          <w:bCs/>
          <w:sz w:val="24"/>
          <w:szCs w:val="24"/>
        </w:rPr>
      </w:pPr>
      <w:r w:rsidRPr="001B6873">
        <w:rPr>
          <w:rFonts w:ascii="Times New Roman" w:hAnsi="Times New Roman" w:cs="Times New Roman"/>
          <w:b/>
          <w:bCs/>
          <w:sz w:val="24"/>
          <w:szCs w:val="24"/>
        </w:rPr>
        <w:t>The Learning Hub</w:t>
      </w:r>
    </w:p>
    <w:p w14:paraId="79CF8F5A" w14:textId="1B247091" w:rsidR="005C0A48" w:rsidRDefault="00A56662" w:rsidP="0073466B">
      <w:pPr>
        <w:spacing w:line="276" w:lineRule="auto"/>
        <w:rPr>
          <w:rFonts w:ascii="Times New Roman" w:hAnsi="Times New Roman" w:cs="Times New Roman"/>
          <w:sz w:val="24"/>
          <w:szCs w:val="24"/>
        </w:rPr>
      </w:pPr>
      <w:r w:rsidRPr="00B858A8">
        <w:rPr>
          <w:rFonts w:ascii="Times New Roman" w:hAnsi="Times New Roman" w:cs="Times New Roman"/>
          <w:sz w:val="24"/>
          <w:szCs w:val="24"/>
        </w:rPr>
        <w:t xml:space="preserve">The Learning Hub is one type of LMS that is employed by the British Columbia Institute of Technology </w:t>
      </w:r>
      <w:r w:rsidR="00D34BC9">
        <w:rPr>
          <w:rFonts w:ascii="Times New Roman" w:hAnsi="Times New Roman" w:cs="Times New Roman"/>
          <w:sz w:val="24"/>
          <w:szCs w:val="24"/>
        </w:rPr>
        <w:t xml:space="preserve">for their online courses and programs </w:t>
      </w:r>
      <w:r w:rsidRPr="00B858A8">
        <w:rPr>
          <w:rFonts w:ascii="Times New Roman" w:hAnsi="Times New Roman" w:cs="Times New Roman"/>
          <w:sz w:val="24"/>
          <w:szCs w:val="24"/>
        </w:rPr>
        <w:t>(</w:t>
      </w:r>
      <w:r w:rsidR="00721DA7">
        <w:rPr>
          <w:rFonts w:ascii="Times New Roman" w:hAnsi="Times New Roman" w:cs="Times New Roman"/>
          <w:sz w:val="24"/>
          <w:szCs w:val="24"/>
        </w:rPr>
        <w:t>1</w:t>
      </w:r>
      <w:r w:rsidRPr="00B858A8">
        <w:rPr>
          <w:rFonts w:ascii="Times New Roman" w:hAnsi="Times New Roman" w:cs="Times New Roman"/>
          <w:sz w:val="24"/>
          <w:szCs w:val="24"/>
        </w:rPr>
        <w:t>)</w:t>
      </w:r>
      <w:r w:rsidR="00E21DE7">
        <w:rPr>
          <w:rFonts w:ascii="Times New Roman" w:hAnsi="Times New Roman" w:cs="Times New Roman"/>
          <w:sz w:val="24"/>
          <w:szCs w:val="24"/>
        </w:rPr>
        <w:t xml:space="preserve">. It </w:t>
      </w:r>
      <w:r w:rsidRPr="00B858A8">
        <w:rPr>
          <w:rFonts w:ascii="Times New Roman" w:hAnsi="Times New Roman" w:cs="Times New Roman"/>
          <w:sz w:val="24"/>
          <w:szCs w:val="24"/>
        </w:rPr>
        <w:t xml:space="preserve">is </w:t>
      </w:r>
      <w:r w:rsidR="000F4DEA">
        <w:rPr>
          <w:rFonts w:ascii="Times New Roman" w:hAnsi="Times New Roman" w:cs="Times New Roman"/>
          <w:sz w:val="24"/>
          <w:szCs w:val="24"/>
        </w:rPr>
        <w:t xml:space="preserve">provided by a company called </w:t>
      </w:r>
      <w:r w:rsidRPr="00B858A8">
        <w:rPr>
          <w:rFonts w:ascii="Times New Roman" w:hAnsi="Times New Roman" w:cs="Times New Roman"/>
          <w:sz w:val="24"/>
          <w:szCs w:val="24"/>
        </w:rPr>
        <w:t>Desire to Learn (D2</w:t>
      </w:r>
      <w:r w:rsidR="004E6D16">
        <w:rPr>
          <w:rFonts w:ascii="Times New Roman" w:hAnsi="Times New Roman" w:cs="Times New Roman"/>
          <w:sz w:val="24"/>
          <w:szCs w:val="24"/>
        </w:rPr>
        <w:t>L</w:t>
      </w:r>
      <w:r w:rsidR="004E6D16" w:rsidRPr="00B858A8">
        <w:rPr>
          <w:rFonts w:ascii="Times New Roman" w:hAnsi="Times New Roman" w:cs="Times New Roman"/>
          <w:sz w:val="24"/>
          <w:szCs w:val="24"/>
        </w:rPr>
        <w:t>)</w:t>
      </w:r>
      <w:r w:rsidR="003152DF">
        <w:rPr>
          <w:rFonts w:ascii="Times New Roman" w:hAnsi="Times New Roman" w:cs="Times New Roman"/>
          <w:sz w:val="24"/>
          <w:szCs w:val="24"/>
        </w:rPr>
        <w:t xml:space="preserve"> using </w:t>
      </w:r>
      <w:r w:rsidR="00637CDD">
        <w:rPr>
          <w:rFonts w:ascii="Times New Roman" w:hAnsi="Times New Roman" w:cs="Times New Roman"/>
          <w:sz w:val="24"/>
          <w:szCs w:val="24"/>
        </w:rPr>
        <w:t xml:space="preserve">a software system called </w:t>
      </w:r>
      <w:r w:rsidRPr="00B858A8">
        <w:rPr>
          <w:rFonts w:ascii="Times New Roman" w:hAnsi="Times New Roman" w:cs="Times New Roman"/>
          <w:sz w:val="24"/>
          <w:szCs w:val="24"/>
        </w:rPr>
        <w:t>Brightspace (</w:t>
      </w:r>
      <w:r w:rsidR="00721DA7">
        <w:rPr>
          <w:rFonts w:ascii="Times New Roman" w:hAnsi="Times New Roman" w:cs="Times New Roman"/>
          <w:sz w:val="24"/>
          <w:szCs w:val="24"/>
        </w:rPr>
        <w:t>1</w:t>
      </w:r>
      <w:r w:rsidRPr="00B858A8">
        <w:rPr>
          <w:rFonts w:ascii="Times New Roman" w:hAnsi="Times New Roman" w:cs="Times New Roman"/>
          <w:sz w:val="24"/>
          <w:szCs w:val="24"/>
        </w:rPr>
        <w:t>).</w:t>
      </w:r>
      <w:r w:rsidR="004E6D16">
        <w:rPr>
          <w:rFonts w:ascii="Times New Roman" w:hAnsi="Times New Roman" w:cs="Times New Roman"/>
          <w:sz w:val="24"/>
          <w:szCs w:val="24"/>
        </w:rPr>
        <w:t xml:space="preserve"> </w:t>
      </w:r>
      <w:r w:rsidR="00256738">
        <w:rPr>
          <w:rFonts w:ascii="Times New Roman" w:hAnsi="Times New Roman" w:cs="Times New Roman"/>
          <w:sz w:val="24"/>
          <w:szCs w:val="24"/>
        </w:rPr>
        <w:t xml:space="preserve">This </w:t>
      </w:r>
      <w:r w:rsidR="00C2109D">
        <w:rPr>
          <w:rFonts w:ascii="Times New Roman" w:hAnsi="Times New Roman" w:cs="Times New Roman"/>
          <w:sz w:val="24"/>
          <w:szCs w:val="24"/>
        </w:rPr>
        <w:t xml:space="preserve">is a popular </w:t>
      </w:r>
      <w:r w:rsidR="00256738">
        <w:rPr>
          <w:rFonts w:ascii="Times New Roman" w:hAnsi="Times New Roman" w:cs="Times New Roman"/>
          <w:sz w:val="24"/>
          <w:szCs w:val="24"/>
        </w:rPr>
        <w:t xml:space="preserve">LMS </w:t>
      </w:r>
      <w:r w:rsidR="00C2109D">
        <w:rPr>
          <w:rFonts w:ascii="Times New Roman" w:hAnsi="Times New Roman" w:cs="Times New Roman"/>
          <w:sz w:val="24"/>
          <w:szCs w:val="24"/>
        </w:rPr>
        <w:t xml:space="preserve">employed by many educational institutes and </w:t>
      </w:r>
      <w:r w:rsidR="00256738">
        <w:rPr>
          <w:rFonts w:ascii="Times New Roman" w:hAnsi="Times New Roman" w:cs="Times New Roman"/>
          <w:sz w:val="24"/>
          <w:szCs w:val="24"/>
        </w:rPr>
        <w:t>allows students to access learning materials</w:t>
      </w:r>
      <w:r w:rsidR="00637CDD">
        <w:rPr>
          <w:rFonts w:ascii="Times New Roman" w:hAnsi="Times New Roman" w:cs="Times New Roman"/>
          <w:sz w:val="24"/>
          <w:szCs w:val="24"/>
        </w:rPr>
        <w:t>,</w:t>
      </w:r>
      <w:r w:rsidR="00256738">
        <w:rPr>
          <w:rFonts w:ascii="Times New Roman" w:hAnsi="Times New Roman" w:cs="Times New Roman"/>
          <w:sz w:val="24"/>
          <w:szCs w:val="24"/>
        </w:rPr>
        <w:t xml:space="preserve"> and </w:t>
      </w:r>
      <w:r w:rsidR="00637CDD">
        <w:rPr>
          <w:rFonts w:ascii="Times New Roman" w:hAnsi="Times New Roman" w:cs="Times New Roman"/>
          <w:sz w:val="24"/>
          <w:szCs w:val="24"/>
        </w:rPr>
        <w:t xml:space="preserve">to </w:t>
      </w:r>
      <w:r w:rsidR="00256738">
        <w:rPr>
          <w:rFonts w:ascii="Times New Roman" w:hAnsi="Times New Roman" w:cs="Times New Roman"/>
          <w:sz w:val="24"/>
          <w:szCs w:val="24"/>
        </w:rPr>
        <w:t>manage their course work online</w:t>
      </w:r>
      <w:r w:rsidR="002B7ABF">
        <w:rPr>
          <w:rFonts w:ascii="Times New Roman" w:hAnsi="Times New Roman" w:cs="Times New Roman"/>
          <w:sz w:val="24"/>
          <w:szCs w:val="24"/>
        </w:rPr>
        <w:t xml:space="preserve"> </w:t>
      </w:r>
      <w:r w:rsidR="00EC6CB5">
        <w:rPr>
          <w:rFonts w:ascii="Times New Roman" w:hAnsi="Times New Roman" w:cs="Times New Roman"/>
          <w:sz w:val="24"/>
          <w:szCs w:val="24"/>
        </w:rPr>
        <w:t xml:space="preserve">to support a </w:t>
      </w:r>
      <w:r w:rsidR="002B7ABF">
        <w:rPr>
          <w:rFonts w:ascii="Times New Roman" w:hAnsi="Times New Roman" w:cs="Times New Roman"/>
          <w:sz w:val="24"/>
          <w:szCs w:val="24"/>
        </w:rPr>
        <w:t>flexible learning format</w:t>
      </w:r>
      <w:r w:rsidR="00C2109D">
        <w:rPr>
          <w:rFonts w:ascii="Times New Roman" w:hAnsi="Times New Roman" w:cs="Times New Roman"/>
          <w:sz w:val="24"/>
          <w:szCs w:val="24"/>
        </w:rPr>
        <w:t xml:space="preserve"> (5)</w:t>
      </w:r>
      <w:r w:rsidR="00E21DE7">
        <w:rPr>
          <w:rFonts w:ascii="Times New Roman" w:hAnsi="Times New Roman" w:cs="Times New Roman"/>
          <w:sz w:val="24"/>
          <w:szCs w:val="24"/>
        </w:rPr>
        <w:t xml:space="preserve">. The </w:t>
      </w:r>
      <w:r w:rsidR="00EC6CB5">
        <w:rPr>
          <w:rFonts w:ascii="Times New Roman" w:hAnsi="Times New Roman" w:cs="Times New Roman"/>
          <w:sz w:val="24"/>
          <w:szCs w:val="24"/>
        </w:rPr>
        <w:t xml:space="preserve">Learning Hub supports </w:t>
      </w:r>
      <w:r w:rsidR="00E21DE7">
        <w:rPr>
          <w:rFonts w:ascii="Times New Roman" w:hAnsi="Times New Roman" w:cs="Times New Roman"/>
          <w:sz w:val="24"/>
          <w:szCs w:val="24"/>
        </w:rPr>
        <w:t xml:space="preserve">course delivery </w:t>
      </w:r>
      <w:r w:rsidR="00070E40">
        <w:rPr>
          <w:rFonts w:ascii="Times New Roman" w:hAnsi="Times New Roman" w:cs="Times New Roman"/>
          <w:sz w:val="24"/>
          <w:szCs w:val="24"/>
        </w:rPr>
        <w:t>tha</w:t>
      </w:r>
      <w:r w:rsidR="000934C6">
        <w:rPr>
          <w:rFonts w:ascii="Times New Roman" w:hAnsi="Times New Roman" w:cs="Times New Roman"/>
          <w:sz w:val="24"/>
          <w:szCs w:val="24"/>
        </w:rPr>
        <w:t xml:space="preserve">t </w:t>
      </w:r>
      <w:r w:rsidR="00E21DE7">
        <w:rPr>
          <w:rFonts w:ascii="Times New Roman" w:hAnsi="Times New Roman" w:cs="Times New Roman"/>
          <w:sz w:val="24"/>
          <w:szCs w:val="24"/>
        </w:rPr>
        <w:t xml:space="preserve">may be asynchronous </w:t>
      </w:r>
      <w:r w:rsidR="000934C6">
        <w:rPr>
          <w:rFonts w:ascii="Times New Roman" w:hAnsi="Times New Roman" w:cs="Times New Roman"/>
          <w:sz w:val="24"/>
          <w:szCs w:val="24"/>
        </w:rPr>
        <w:t xml:space="preserve">where </w:t>
      </w:r>
      <w:r w:rsidR="00E21DE7">
        <w:rPr>
          <w:rFonts w:ascii="Times New Roman" w:hAnsi="Times New Roman" w:cs="Times New Roman"/>
          <w:sz w:val="24"/>
          <w:szCs w:val="24"/>
        </w:rPr>
        <w:t xml:space="preserve">the student does not have to be online at a </w:t>
      </w:r>
      <w:r w:rsidR="007C05B5">
        <w:rPr>
          <w:rFonts w:ascii="Times New Roman" w:hAnsi="Times New Roman" w:cs="Times New Roman"/>
          <w:sz w:val="24"/>
          <w:szCs w:val="24"/>
        </w:rPr>
        <w:t>certain time</w:t>
      </w:r>
      <w:r w:rsidR="00E21DE7">
        <w:rPr>
          <w:rFonts w:ascii="Times New Roman" w:hAnsi="Times New Roman" w:cs="Times New Roman"/>
          <w:sz w:val="24"/>
          <w:szCs w:val="24"/>
        </w:rPr>
        <w:t xml:space="preserve"> for </w:t>
      </w:r>
      <w:r w:rsidR="00673211">
        <w:rPr>
          <w:rFonts w:ascii="Times New Roman" w:hAnsi="Times New Roman" w:cs="Times New Roman"/>
          <w:sz w:val="24"/>
          <w:szCs w:val="24"/>
        </w:rPr>
        <w:t xml:space="preserve">scheduled </w:t>
      </w:r>
      <w:r w:rsidR="00E21DE7">
        <w:rPr>
          <w:rFonts w:ascii="Times New Roman" w:hAnsi="Times New Roman" w:cs="Times New Roman"/>
          <w:sz w:val="24"/>
          <w:szCs w:val="24"/>
        </w:rPr>
        <w:t>online class</w:t>
      </w:r>
      <w:r w:rsidR="00673211">
        <w:rPr>
          <w:rFonts w:ascii="Times New Roman" w:hAnsi="Times New Roman" w:cs="Times New Roman"/>
          <w:sz w:val="24"/>
          <w:szCs w:val="24"/>
        </w:rPr>
        <w:t>es</w:t>
      </w:r>
      <w:r w:rsidR="00586791">
        <w:rPr>
          <w:rFonts w:ascii="Times New Roman" w:hAnsi="Times New Roman" w:cs="Times New Roman"/>
          <w:sz w:val="24"/>
          <w:szCs w:val="24"/>
        </w:rPr>
        <w:t>,</w:t>
      </w:r>
      <w:r w:rsidR="00E21DE7">
        <w:rPr>
          <w:rFonts w:ascii="Times New Roman" w:hAnsi="Times New Roman" w:cs="Times New Roman"/>
          <w:sz w:val="24"/>
          <w:szCs w:val="24"/>
        </w:rPr>
        <w:t xml:space="preserve"> or synchronous where the student is required to attend live online class</w:t>
      </w:r>
      <w:r w:rsidR="00673211">
        <w:rPr>
          <w:rFonts w:ascii="Times New Roman" w:hAnsi="Times New Roman" w:cs="Times New Roman"/>
          <w:sz w:val="24"/>
          <w:szCs w:val="24"/>
        </w:rPr>
        <w:t>es</w:t>
      </w:r>
      <w:r w:rsidR="00E21DE7">
        <w:rPr>
          <w:rFonts w:ascii="Times New Roman" w:hAnsi="Times New Roman" w:cs="Times New Roman"/>
          <w:sz w:val="24"/>
          <w:szCs w:val="24"/>
        </w:rPr>
        <w:t>.</w:t>
      </w:r>
      <w:r w:rsidR="007F096D">
        <w:rPr>
          <w:rFonts w:ascii="Times New Roman" w:hAnsi="Times New Roman" w:cs="Times New Roman"/>
          <w:sz w:val="24"/>
          <w:szCs w:val="24"/>
        </w:rPr>
        <w:t xml:space="preserve"> </w:t>
      </w:r>
      <w:r w:rsidR="004E6D16">
        <w:rPr>
          <w:rFonts w:ascii="Times New Roman" w:hAnsi="Times New Roman" w:cs="Times New Roman"/>
          <w:sz w:val="24"/>
          <w:szCs w:val="24"/>
        </w:rPr>
        <w:t xml:space="preserve">D2L </w:t>
      </w:r>
      <w:r w:rsidR="007F096D">
        <w:rPr>
          <w:rFonts w:ascii="Times New Roman" w:hAnsi="Times New Roman" w:cs="Times New Roman"/>
          <w:sz w:val="24"/>
          <w:szCs w:val="24"/>
        </w:rPr>
        <w:t xml:space="preserve">promotes their </w:t>
      </w:r>
      <w:r w:rsidR="004E6D16">
        <w:rPr>
          <w:rFonts w:ascii="Times New Roman" w:hAnsi="Times New Roman" w:cs="Times New Roman"/>
          <w:sz w:val="24"/>
          <w:szCs w:val="24"/>
        </w:rPr>
        <w:t xml:space="preserve">platform </w:t>
      </w:r>
      <w:r w:rsidR="007F096D">
        <w:rPr>
          <w:rFonts w:ascii="Times New Roman" w:hAnsi="Times New Roman" w:cs="Times New Roman"/>
          <w:sz w:val="24"/>
          <w:szCs w:val="24"/>
        </w:rPr>
        <w:t xml:space="preserve">by stating that it </w:t>
      </w:r>
      <w:r w:rsidR="004E6D16">
        <w:rPr>
          <w:rFonts w:ascii="Times New Roman" w:hAnsi="Times New Roman" w:cs="Times New Roman"/>
          <w:sz w:val="24"/>
          <w:szCs w:val="24"/>
        </w:rPr>
        <w:t>supports learners reaching their potential by providing the benefits of access, personalization, flexibility,</w:t>
      </w:r>
      <w:r w:rsidR="006202EA">
        <w:rPr>
          <w:rFonts w:ascii="Times New Roman" w:hAnsi="Times New Roman" w:cs="Times New Roman"/>
          <w:sz w:val="24"/>
          <w:szCs w:val="24"/>
        </w:rPr>
        <w:t xml:space="preserve"> </w:t>
      </w:r>
      <w:r w:rsidR="004E6D16">
        <w:rPr>
          <w:rFonts w:ascii="Times New Roman" w:hAnsi="Times New Roman" w:cs="Times New Roman"/>
          <w:sz w:val="24"/>
          <w:szCs w:val="24"/>
        </w:rPr>
        <w:t>efficiency</w:t>
      </w:r>
      <w:r w:rsidR="00673211">
        <w:rPr>
          <w:rFonts w:ascii="Times New Roman" w:hAnsi="Times New Roman" w:cs="Times New Roman"/>
          <w:sz w:val="24"/>
          <w:szCs w:val="24"/>
        </w:rPr>
        <w:t>,</w:t>
      </w:r>
      <w:r w:rsidR="004E6D16">
        <w:rPr>
          <w:rFonts w:ascii="Times New Roman" w:hAnsi="Times New Roman" w:cs="Times New Roman"/>
          <w:sz w:val="24"/>
          <w:szCs w:val="24"/>
        </w:rPr>
        <w:t xml:space="preserve"> and it transforms the physical classroom into an online learning </w:t>
      </w:r>
      <w:r w:rsidR="00572B7A">
        <w:rPr>
          <w:rFonts w:ascii="Times New Roman" w:hAnsi="Times New Roman" w:cs="Times New Roman"/>
          <w:sz w:val="24"/>
          <w:szCs w:val="24"/>
        </w:rPr>
        <w:t>experience</w:t>
      </w:r>
      <w:r w:rsidR="004E6D16">
        <w:rPr>
          <w:rFonts w:ascii="Times New Roman" w:hAnsi="Times New Roman" w:cs="Times New Roman"/>
          <w:sz w:val="24"/>
          <w:szCs w:val="24"/>
        </w:rPr>
        <w:t xml:space="preserve"> for students</w:t>
      </w:r>
      <w:r w:rsidR="00883BCD">
        <w:rPr>
          <w:rFonts w:ascii="Times New Roman" w:hAnsi="Times New Roman" w:cs="Times New Roman"/>
          <w:sz w:val="24"/>
          <w:szCs w:val="24"/>
        </w:rPr>
        <w:t xml:space="preserve"> (</w:t>
      </w:r>
      <w:r w:rsidR="00721DA7">
        <w:rPr>
          <w:rFonts w:ascii="Times New Roman" w:hAnsi="Times New Roman" w:cs="Times New Roman"/>
          <w:sz w:val="24"/>
          <w:szCs w:val="24"/>
        </w:rPr>
        <w:t>5</w:t>
      </w:r>
      <w:r w:rsidR="00883BCD" w:rsidRPr="00721DA7">
        <w:rPr>
          <w:rFonts w:ascii="Times New Roman" w:hAnsi="Times New Roman" w:cs="Times New Roman"/>
          <w:sz w:val="24"/>
          <w:szCs w:val="24"/>
        </w:rPr>
        <w:t>)</w:t>
      </w:r>
      <w:r w:rsidR="00883BCD">
        <w:rPr>
          <w:rFonts w:ascii="Times New Roman" w:hAnsi="Times New Roman" w:cs="Times New Roman"/>
          <w:sz w:val="24"/>
          <w:szCs w:val="24"/>
        </w:rPr>
        <w:t>.</w:t>
      </w:r>
      <w:r w:rsidR="006202EA">
        <w:rPr>
          <w:rFonts w:ascii="Times New Roman" w:hAnsi="Times New Roman" w:cs="Times New Roman"/>
          <w:sz w:val="24"/>
          <w:szCs w:val="24"/>
        </w:rPr>
        <w:t xml:space="preserve"> </w:t>
      </w:r>
      <w:r w:rsidR="00883BCD">
        <w:rPr>
          <w:rFonts w:ascii="Times New Roman" w:hAnsi="Times New Roman" w:cs="Times New Roman"/>
          <w:sz w:val="24"/>
          <w:szCs w:val="24"/>
        </w:rPr>
        <w:t>Among the popular features of D2L are the content experience</w:t>
      </w:r>
      <w:r w:rsidR="00673211">
        <w:rPr>
          <w:rFonts w:ascii="Times New Roman" w:hAnsi="Times New Roman" w:cs="Times New Roman"/>
          <w:sz w:val="24"/>
          <w:szCs w:val="24"/>
        </w:rPr>
        <w:t xml:space="preserve">, </w:t>
      </w:r>
      <w:r w:rsidR="00883BCD">
        <w:rPr>
          <w:rFonts w:ascii="Times New Roman" w:hAnsi="Times New Roman" w:cs="Times New Roman"/>
          <w:sz w:val="24"/>
          <w:szCs w:val="24"/>
        </w:rPr>
        <w:t>discussion boards</w:t>
      </w:r>
      <w:r w:rsidR="007F096D">
        <w:rPr>
          <w:rFonts w:ascii="Times New Roman" w:hAnsi="Times New Roman" w:cs="Times New Roman"/>
          <w:sz w:val="24"/>
          <w:szCs w:val="24"/>
        </w:rPr>
        <w:t xml:space="preserve"> for student engagement</w:t>
      </w:r>
      <w:r w:rsidR="00883BCD">
        <w:rPr>
          <w:rFonts w:ascii="Times New Roman" w:hAnsi="Times New Roman" w:cs="Times New Roman"/>
          <w:sz w:val="24"/>
          <w:szCs w:val="24"/>
        </w:rPr>
        <w:t>, outcomes-based assessments</w:t>
      </w:r>
      <w:r w:rsidR="00E56A4D">
        <w:rPr>
          <w:rFonts w:ascii="Times New Roman" w:hAnsi="Times New Roman" w:cs="Times New Roman"/>
          <w:sz w:val="24"/>
          <w:szCs w:val="24"/>
        </w:rPr>
        <w:t>,</w:t>
      </w:r>
      <w:r w:rsidR="00070E40">
        <w:rPr>
          <w:rFonts w:ascii="Times New Roman" w:hAnsi="Times New Roman" w:cs="Times New Roman"/>
          <w:sz w:val="24"/>
          <w:szCs w:val="24"/>
        </w:rPr>
        <w:t xml:space="preserve"> and </w:t>
      </w:r>
      <w:r w:rsidR="00883BCD">
        <w:rPr>
          <w:rFonts w:ascii="Times New Roman" w:hAnsi="Times New Roman" w:cs="Times New Roman"/>
          <w:sz w:val="24"/>
          <w:szCs w:val="24"/>
        </w:rPr>
        <w:t>the addition of videos to content</w:t>
      </w:r>
      <w:r w:rsidR="007F096D">
        <w:rPr>
          <w:rFonts w:ascii="Times New Roman" w:hAnsi="Times New Roman" w:cs="Times New Roman"/>
          <w:sz w:val="24"/>
          <w:szCs w:val="24"/>
        </w:rPr>
        <w:t xml:space="preserve"> to provide additional learning materials</w:t>
      </w:r>
      <w:r w:rsidR="00070E40">
        <w:rPr>
          <w:rFonts w:ascii="Times New Roman" w:hAnsi="Times New Roman" w:cs="Times New Roman"/>
          <w:sz w:val="24"/>
          <w:szCs w:val="24"/>
        </w:rPr>
        <w:t xml:space="preserve"> (5). </w:t>
      </w:r>
      <w:r w:rsidR="00BB3D91">
        <w:rPr>
          <w:rFonts w:ascii="Times New Roman" w:hAnsi="Times New Roman" w:cs="Times New Roman"/>
          <w:sz w:val="24"/>
          <w:szCs w:val="24"/>
        </w:rPr>
        <w:t>The platform also</w:t>
      </w:r>
      <w:r w:rsidR="00070E40">
        <w:rPr>
          <w:rFonts w:ascii="Times New Roman" w:hAnsi="Times New Roman" w:cs="Times New Roman"/>
          <w:sz w:val="24"/>
          <w:szCs w:val="24"/>
        </w:rPr>
        <w:t xml:space="preserve"> has </w:t>
      </w:r>
      <w:r w:rsidR="007F096D">
        <w:rPr>
          <w:rFonts w:ascii="Times New Roman" w:hAnsi="Times New Roman" w:cs="Times New Roman"/>
          <w:sz w:val="24"/>
          <w:szCs w:val="24"/>
        </w:rPr>
        <w:t xml:space="preserve">a </w:t>
      </w:r>
      <w:r w:rsidR="00883BCD">
        <w:rPr>
          <w:rFonts w:ascii="Times New Roman" w:hAnsi="Times New Roman" w:cs="Times New Roman"/>
          <w:sz w:val="24"/>
          <w:szCs w:val="24"/>
        </w:rPr>
        <w:t xml:space="preserve">mobile first design </w:t>
      </w:r>
      <w:r w:rsidR="00EC6CB5">
        <w:rPr>
          <w:rFonts w:ascii="Times New Roman" w:hAnsi="Times New Roman" w:cs="Times New Roman"/>
          <w:sz w:val="24"/>
          <w:szCs w:val="24"/>
        </w:rPr>
        <w:t xml:space="preserve">resulting in </w:t>
      </w:r>
      <w:r w:rsidR="00883BCD">
        <w:rPr>
          <w:rFonts w:ascii="Times New Roman" w:hAnsi="Times New Roman" w:cs="Times New Roman"/>
          <w:sz w:val="24"/>
          <w:szCs w:val="24"/>
        </w:rPr>
        <w:t>a responsive design</w:t>
      </w:r>
      <w:r w:rsidR="00EC6CB5">
        <w:rPr>
          <w:rFonts w:ascii="Times New Roman" w:hAnsi="Times New Roman" w:cs="Times New Roman"/>
          <w:sz w:val="24"/>
          <w:szCs w:val="24"/>
        </w:rPr>
        <w:t xml:space="preserve"> that </w:t>
      </w:r>
      <w:r w:rsidR="00883BCD">
        <w:rPr>
          <w:rFonts w:ascii="Times New Roman" w:hAnsi="Times New Roman" w:cs="Times New Roman"/>
          <w:sz w:val="24"/>
          <w:szCs w:val="24"/>
        </w:rPr>
        <w:t xml:space="preserve">adapts to different screen </w:t>
      </w:r>
      <w:r w:rsidR="00E56A4D">
        <w:rPr>
          <w:rFonts w:ascii="Times New Roman" w:hAnsi="Times New Roman" w:cs="Times New Roman"/>
          <w:sz w:val="24"/>
          <w:szCs w:val="24"/>
        </w:rPr>
        <w:t>sizes,</w:t>
      </w:r>
      <w:r w:rsidR="007F096D">
        <w:rPr>
          <w:rFonts w:ascii="Times New Roman" w:hAnsi="Times New Roman" w:cs="Times New Roman"/>
          <w:sz w:val="24"/>
          <w:szCs w:val="24"/>
        </w:rPr>
        <w:t xml:space="preserve"> so </w:t>
      </w:r>
      <w:r w:rsidR="00EC6CB5">
        <w:rPr>
          <w:rFonts w:ascii="Times New Roman" w:hAnsi="Times New Roman" w:cs="Times New Roman"/>
          <w:sz w:val="24"/>
          <w:szCs w:val="24"/>
        </w:rPr>
        <w:t xml:space="preserve">learners </w:t>
      </w:r>
      <w:r w:rsidR="007F096D">
        <w:rPr>
          <w:rFonts w:ascii="Times New Roman" w:hAnsi="Times New Roman" w:cs="Times New Roman"/>
          <w:sz w:val="24"/>
          <w:szCs w:val="24"/>
        </w:rPr>
        <w:t>are not limited by what device they use for accessing content</w:t>
      </w:r>
      <w:r w:rsidR="006202EA">
        <w:rPr>
          <w:rFonts w:ascii="Times New Roman" w:hAnsi="Times New Roman" w:cs="Times New Roman"/>
          <w:sz w:val="24"/>
          <w:szCs w:val="24"/>
        </w:rPr>
        <w:t xml:space="preserve"> (5). </w:t>
      </w:r>
      <w:r w:rsidR="00BB3D91">
        <w:rPr>
          <w:rFonts w:ascii="Times New Roman" w:hAnsi="Times New Roman" w:cs="Times New Roman"/>
          <w:sz w:val="24"/>
          <w:szCs w:val="24"/>
        </w:rPr>
        <w:t xml:space="preserve">In addition, D2L </w:t>
      </w:r>
      <w:r w:rsidR="006202EA">
        <w:rPr>
          <w:rFonts w:ascii="Times New Roman" w:hAnsi="Times New Roman" w:cs="Times New Roman"/>
          <w:sz w:val="24"/>
          <w:szCs w:val="24"/>
        </w:rPr>
        <w:t xml:space="preserve">supports </w:t>
      </w:r>
      <w:r w:rsidR="00A57DCC">
        <w:rPr>
          <w:rFonts w:ascii="Times New Roman" w:hAnsi="Times New Roman" w:cs="Times New Roman"/>
          <w:sz w:val="24"/>
          <w:szCs w:val="24"/>
        </w:rPr>
        <w:t xml:space="preserve">accessibility </w:t>
      </w:r>
      <w:r w:rsidR="006202EA">
        <w:rPr>
          <w:rFonts w:ascii="Times New Roman" w:hAnsi="Times New Roman" w:cs="Times New Roman"/>
          <w:sz w:val="24"/>
          <w:szCs w:val="24"/>
        </w:rPr>
        <w:t xml:space="preserve">with </w:t>
      </w:r>
      <w:r w:rsidR="00A57DCC">
        <w:rPr>
          <w:rFonts w:ascii="Times New Roman" w:hAnsi="Times New Roman" w:cs="Times New Roman"/>
          <w:sz w:val="24"/>
          <w:szCs w:val="24"/>
        </w:rPr>
        <w:t>assistive technology</w:t>
      </w:r>
      <w:r w:rsidR="00BD69E9">
        <w:rPr>
          <w:rFonts w:ascii="Times New Roman" w:hAnsi="Times New Roman" w:cs="Times New Roman"/>
          <w:sz w:val="24"/>
          <w:szCs w:val="24"/>
        </w:rPr>
        <w:t xml:space="preserve"> that involves meeting learners</w:t>
      </w:r>
      <w:r w:rsidR="006202EA">
        <w:rPr>
          <w:rFonts w:ascii="Times New Roman" w:hAnsi="Times New Roman" w:cs="Times New Roman"/>
          <w:sz w:val="24"/>
          <w:szCs w:val="24"/>
        </w:rPr>
        <w:t>’</w:t>
      </w:r>
      <w:r w:rsidR="00BD69E9">
        <w:rPr>
          <w:rFonts w:ascii="Times New Roman" w:hAnsi="Times New Roman" w:cs="Times New Roman"/>
          <w:sz w:val="24"/>
          <w:szCs w:val="24"/>
        </w:rPr>
        <w:t xml:space="preserve"> specific needs by implementing </w:t>
      </w:r>
      <w:r w:rsidR="00A3158A">
        <w:rPr>
          <w:rFonts w:ascii="Times New Roman" w:hAnsi="Times New Roman" w:cs="Times New Roman"/>
          <w:sz w:val="24"/>
          <w:szCs w:val="24"/>
        </w:rPr>
        <w:t>accommodations</w:t>
      </w:r>
      <w:r w:rsidR="00BB3D91">
        <w:rPr>
          <w:rFonts w:ascii="Times New Roman" w:hAnsi="Times New Roman" w:cs="Times New Roman"/>
          <w:sz w:val="24"/>
          <w:szCs w:val="24"/>
        </w:rPr>
        <w:t>,</w:t>
      </w:r>
      <w:r w:rsidR="00A3158A">
        <w:rPr>
          <w:rFonts w:ascii="Times New Roman" w:hAnsi="Times New Roman" w:cs="Times New Roman"/>
          <w:sz w:val="24"/>
          <w:szCs w:val="24"/>
        </w:rPr>
        <w:t xml:space="preserve"> </w:t>
      </w:r>
      <w:r w:rsidR="006202EA">
        <w:rPr>
          <w:rFonts w:ascii="Times New Roman" w:hAnsi="Times New Roman" w:cs="Times New Roman"/>
          <w:sz w:val="24"/>
          <w:szCs w:val="24"/>
        </w:rPr>
        <w:t xml:space="preserve">such as </w:t>
      </w:r>
      <w:r w:rsidR="00A3158A">
        <w:rPr>
          <w:rFonts w:ascii="Times New Roman" w:hAnsi="Times New Roman" w:cs="Times New Roman"/>
          <w:sz w:val="24"/>
          <w:szCs w:val="24"/>
        </w:rPr>
        <w:t>using Read &amp;Write literacy software</w:t>
      </w:r>
      <w:r w:rsidR="00C2109D">
        <w:rPr>
          <w:rFonts w:ascii="Times New Roman" w:hAnsi="Times New Roman" w:cs="Times New Roman"/>
          <w:sz w:val="24"/>
          <w:szCs w:val="24"/>
        </w:rPr>
        <w:t xml:space="preserve"> </w:t>
      </w:r>
      <w:r w:rsidR="00A57DCC">
        <w:rPr>
          <w:rFonts w:ascii="Times New Roman" w:hAnsi="Times New Roman" w:cs="Times New Roman"/>
          <w:sz w:val="24"/>
          <w:szCs w:val="24"/>
        </w:rPr>
        <w:t>(</w:t>
      </w:r>
      <w:r w:rsidR="00721DA7">
        <w:rPr>
          <w:rFonts w:ascii="Times New Roman" w:hAnsi="Times New Roman" w:cs="Times New Roman"/>
          <w:sz w:val="24"/>
          <w:szCs w:val="24"/>
        </w:rPr>
        <w:t>5</w:t>
      </w:r>
      <w:r w:rsidR="00A57DCC" w:rsidRPr="00721DA7">
        <w:rPr>
          <w:rFonts w:ascii="Times New Roman" w:hAnsi="Times New Roman" w:cs="Times New Roman"/>
          <w:sz w:val="24"/>
          <w:szCs w:val="24"/>
        </w:rPr>
        <w:t>)</w:t>
      </w:r>
      <w:r w:rsidR="00A57DCC">
        <w:rPr>
          <w:rFonts w:ascii="Times New Roman" w:hAnsi="Times New Roman" w:cs="Times New Roman"/>
          <w:sz w:val="24"/>
          <w:szCs w:val="24"/>
        </w:rPr>
        <w:t>.</w:t>
      </w:r>
    </w:p>
    <w:p w14:paraId="5D9E3D03" w14:textId="77777777" w:rsidR="005B10DB" w:rsidRDefault="005B10DB" w:rsidP="0073466B">
      <w:pPr>
        <w:spacing w:line="276" w:lineRule="auto"/>
        <w:rPr>
          <w:rFonts w:ascii="Times New Roman" w:hAnsi="Times New Roman" w:cs="Times New Roman"/>
          <w:b/>
          <w:bCs/>
          <w:sz w:val="24"/>
          <w:szCs w:val="24"/>
        </w:rPr>
      </w:pPr>
    </w:p>
    <w:p w14:paraId="44036A0D" w14:textId="77777777" w:rsidR="005B10DB" w:rsidRDefault="005B10DB" w:rsidP="0073466B">
      <w:pPr>
        <w:spacing w:line="276" w:lineRule="auto"/>
        <w:rPr>
          <w:rFonts w:ascii="Times New Roman" w:hAnsi="Times New Roman" w:cs="Times New Roman"/>
          <w:b/>
          <w:bCs/>
          <w:sz w:val="24"/>
          <w:szCs w:val="24"/>
        </w:rPr>
      </w:pPr>
    </w:p>
    <w:p w14:paraId="70C492CA" w14:textId="1A979387" w:rsidR="008740B7" w:rsidRPr="00BD29EE" w:rsidRDefault="00E56A4D" w:rsidP="0073466B">
      <w:pPr>
        <w:spacing w:line="276"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User </w:t>
      </w:r>
      <w:r w:rsidR="00517F83">
        <w:rPr>
          <w:rFonts w:ascii="Times New Roman" w:hAnsi="Times New Roman" w:cs="Times New Roman"/>
          <w:b/>
          <w:bCs/>
          <w:sz w:val="24"/>
          <w:szCs w:val="24"/>
        </w:rPr>
        <w:t>Tasks</w:t>
      </w:r>
      <w:r w:rsidR="00B23B84">
        <w:rPr>
          <w:rFonts w:ascii="Times New Roman" w:hAnsi="Times New Roman" w:cs="Times New Roman"/>
          <w:b/>
          <w:bCs/>
          <w:sz w:val="24"/>
          <w:szCs w:val="24"/>
        </w:rPr>
        <w:t xml:space="preserve"> in The Learning</w:t>
      </w:r>
      <w:r w:rsidR="00F57B7F">
        <w:rPr>
          <w:rFonts w:ascii="Times New Roman" w:hAnsi="Times New Roman" w:cs="Times New Roman"/>
          <w:b/>
          <w:bCs/>
          <w:sz w:val="24"/>
          <w:szCs w:val="24"/>
        </w:rPr>
        <w:t xml:space="preserve"> Hub</w:t>
      </w:r>
    </w:p>
    <w:p w14:paraId="6ED448CE" w14:textId="72D9FEAA" w:rsidR="00E21DE7" w:rsidRDefault="0084698B" w:rsidP="0073466B">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are several different user </w:t>
      </w:r>
      <w:r w:rsidR="00F57B7F">
        <w:rPr>
          <w:rFonts w:ascii="Times New Roman" w:hAnsi="Times New Roman" w:cs="Times New Roman"/>
          <w:sz w:val="24"/>
          <w:szCs w:val="24"/>
        </w:rPr>
        <w:t xml:space="preserve">tasks that the learner needs to engage in </w:t>
      </w:r>
      <w:r>
        <w:rPr>
          <w:rFonts w:ascii="Times New Roman" w:hAnsi="Times New Roman" w:cs="Times New Roman"/>
          <w:sz w:val="24"/>
          <w:szCs w:val="24"/>
        </w:rPr>
        <w:t xml:space="preserve">to complete </w:t>
      </w:r>
      <w:r w:rsidR="00F57B7F">
        <w:rPr>
          <w:rFonts w:ascii="Times New Roman" w:hAnsi="Times New Roman" w:cs="Times New Roman"/>
          <w:sz w:val="24"/>
          <w:szCs w:val="24"/>
        </w:rPr>
        <w:t xml:space="preserve">their </w:t>
      </w:r>
      <w:r>
        <w:rPr>
          <w:rFonts w:ascii="Times New Roman" w:hAnsi="Times New Roman" w:cs="Times New Roman"/>
          <w:sz w:val="24"/>
          <w:szCs w:val="24"/>
        </w:rPr>
        <w:t>course requirements using the Learning Hub.</w:t>
      </w:r>
      <w:r w:rsidR="00E21DE7">
        <w:rPr>
          <w:rFonts w:ascii="Times New Roman" w:hAnsi="Times New Roman" w:cs="Times New Roman"/>
          <w:sz w:val="24"/>
          <w:szCs w:val="24"/>
        </w:rPr>
        <w:t xml:space="preserve"> These include such user roles or tasks as submitting assignments, participating in discussions, completing quizzes</w:t>
      </w:r>
      <w:r w:rsidR="00D34BC9">
        <w:rPr>
          <w:rFonts w:ascii="Times New Roman" w:hAnsi="Times New Roman" w:cs="Times New Roman"/>
          <w:sz w:val="24"/>
          <w:szCs w:val="24"/>
        </w:rPr>
        <w:t xml:space="preserve"> or exams</w:t>
      </w:r>
      <w:r w:rsidR="00E21DE7">
        <w:rPr>
          <w:rFonts w:ascii="Times New Roman" w:hAnsi="Times New Roman" w:cs="Times New Roman"/>
          <w:sz w:val="24"/>
          <w:szCs w:val="24"/>
        </w:rPr>
        <w:t>, checking class progress, accessing class lists, contacting fellow students, receiving notifications, and checking grades</w:t>
      </w:r>
      <w:r w:rsidR="00144012">
        <w:rPr>
          <w:rFonts w:ascii="Times New Roman" w:hAnsi="Times New Roman" w:cs="Times New Roman"/>
          <w:sz w:val="24"/>
          <w:szCs w:val="24"/>
        </w:rPr>
        <w:t xml:space="preserve"> (1, 5)</w:t>
      </w:r>
      <w:r w:rsidR="00E21DE7">
        <w:rPr>
          <w:rFonts w:ascii="Times New Roman" w:hAnsi="Times New Roman" w:cs="Times New Roman"/>
          <w:sz w:val="24"/>
          <w:szCs w:val="24"/>
        </w:rPr>
        <w:t>.</w:t>
      </w:r>
      <w:r w:rsidR="007C05B5">
        <w:rPr>
          <w:rFonts w:ascii="Times New Roman" w:hAnsi="Times New Roman" w:cs="Times New Roman"/>
          <w:sz w:val="24"/>
          <w:szCs w:val="24"/>
        </w:rPr>
        <w:t xml:space="preserve"> The Learning Hub streamlines these processes because it allows students to complete these tasks within the LMS. In the absence of the L</w:t>
      </w:r>
      <w:r w:rsidR="00FA3D05">
        <w:rPr>
          <w:rFonts w:ascii="Times New Roman" w:hAnsi="Times New Roman" w:cs="Times New Roman"/>
          <w:sz w:val="24"/>
          <w:szCs w:val="24"/>
        </w:rPr>
        <w:t xml:space="preserve">MS </w:t>
      </w:r>
      <w:r w:rsidR="007C05B5">
        <w:rPr>
          <w:rFonts w:ascii="Times New Roman" w:hAnsi="Times New Roman" w:cs="Times New Roman"/>
          <w:sz w:val="24"/>
          <w:szCs w:val="24"/>
        </w:rPr>
        <w:t xml:space="preserve">students </w:t>
      </w:r>
      <w:r w:rsidR="00FA3D05">
        <w:rPr>
          <w:rFonts w:ascii="Times New Roman" w:hAnsi="Times New Roman" w:cs="Times New Roman"/>
          <w:sz w:val="24"/>
          <w:szCs w:val="24"/>
        </w:rPr>
        <w:t xml:space="preserve">would </w:t>
      </w:r>
      <w:r w:rsidR="007C05B5">
        <w:rPr>
          <w:rFonts w:ascii="Times New Roman" w:hAnsi="Times New Roman" w:cs="Times New Roman"/>
          <w:sz w:val="24"/>
          <w:szCs w:val="24"/>
        </w:rPr>
        <w:t>have to submit assignments separately through email</w:t>
      </w:r>
      <w:r w:rsidR="00C935DD">
        <w:rPr>
          <w:rFonts w:ascii="Times New Roman" w:hAnsi="Times New Roman" w:cs="Times New Roman"/>
          <w:sz w:val="24"/>
          <w:szCs w:val="24"/>
        </w:rPr>
        <w:t xml:space="preserve"> and </w:t>
      </w:r>
      <w:r w:rsidR="007C05B5">
        <w:rPr>
          <w:rFonts w:ascii="Times New Roman" w:hAnsi="Times New Roman" w:cs="Times New Roman"/>
          <w:sz w:val="24"/>
          <w:szCs w:val="24"/>
        </w:rPr>
        <w:t>complete an exam or quiz</w:t>
      </w:r>
      <w:r w:rsidR="00C935DD">
        <w:rPr>
          <w:rFonts w:ascii="Times New Roman" w:hAnsi="Times New Roman" w:cs="Times New Roman"/>
          <w:sz w:val="24"/>
          <w:szCs w:val="24"/>
        </w:rPr>
        <w:t xml:space="preserve"> on a</w:t>
      </w:r>
      <w:r w:rsidR="003D50E9">
        <w:rPr>
          <w:rFonts w:ascii="Times New Roman" w:hAnsi="Times New Roman" w:cs="Times New Roman"/>
          <w:sz w:val="24"/>
          <w:szCs w:val="24"/>
        </w:rPr>
        <w:t xml:space="preserve"> separate</w:t>
      </w:r>
      <w:r w:rsidR="00C935DD">
        <w:rPr>
          <w:rFonts w:ascii="Times New Roman" w:hAnsi="Times New Roman" w:cs="Times New Roman"/>
          <w:sz w:val="24"/>
          <w:szCs w:val="24"/>
        </w:rPr>
        <w:t xml:space="preserve"> online exam proctoring platform.</w:t>
      </w:r>
      <w:r w:rsidR="007C05B5">
        <w:rPr>
          <w:rFonts w:ascii="Times New Roman" w:hAnsi="Times New Roman" w:cs="Times New Roman"/>
          <w:sz w:val="24"/>
          <w:szCs w:val="24"/>
        </w:rPr>
        <w:t xml:space="preserve"> They would also </w:t>
      </w:r>
      <w:r w:rsidR="001C2DCF">
        <w:rPr>
          <w:rFonts w:ascii="Times New Roman" w:hAnsi="Times New Roman" w:cs="Times New Roman"/>
          <w:sz w:val="24"/>
          <w:szCs w:val="24"/>
        </w:rPr>
        <w:t xml:space="preserve">need to </w:t>
      </w:r>
      <w:r w:rsidR="007C05B5">
        <w:rPr>
          <w:rFonts w:ascii="Times New Roman" w:hAnsi="Times New Roman" w:cs="Times New Roman"/>
          <w:sz w:val="24"/>
          <w:szCs w:val="24"/>
        </w:rPr>
        <w:t>contact classmates through a</w:t>
      </w:r>
      <w:r w:rsidR="003D50E9">
        <w:rPr>
          <w:rFonts w:ascii="Times New Roman" w:hAnsi="Times New Roman" w:cs="Times New Roman"/>
          <w:sz w:val="24"/>
          <w:szCs w:val="24"/>
        </w:rPr>
        <w:t xml:space="preserve">nother </w:t>
      </w:r>
      <w:r w:rsidR="001C2DCF">
        <w:rPr>
          <w:rFonts w:ascii="Times New Roman" w:hAnsi="Times New Roman" w:cs="Times New Roman"/>
          <w:sz w:val="24"/>
          <w:szCs w:val="24"/>
        </w:rPr>
        <w:t xml:space="preserve">communication </w:t>
      </w:r>
      <w:r w:rsidR="007C05B5">
        <w:rPr>
          <w:rFonts w:ascii="Times New Roman" w:hAnsi="Times New Roman" w:cs="Times New Roman"/>
          <w:sz w:val="24"/>
          <w:szCs w:val="24"/>
        </w:rPr>
        <w:t xml:space="preserve">system such as </w:t>
      </w:r>
      <w:r w:rsidR="00C46BF0">
        <w:rPr>
          <w:rFonts w:ascii="Times New Roman" w:hAnsi="Times New Roman" w:cs="Times New Roman"/>
          <w:sz w:val="24"/>
          <w:szCs w:val="24"/>
        </w:rPr>
        <w:t xml:space="preserve">personal </w:t>
      </w:r>
      <w:r w:rsidR="007C05B5">
        <w:rPr>
          <w:rFonts w:ascii="Times New Roman" w:hAnsi="Times New Roman" w:cs="Times New Roman"/>
          <w:sz w:val="24"/>
          <w:szCs w:val="24"/>
        </w:rPr>
        <w:t>email</w:t>
      </w:r>
      <w:r w:rsidR="001C2DCF">
        <w:rPr>
          <w:rFonts w:ascii="Times New Roman" w:hAnsi="Times New Roman" w:cs="Times New Roman"/>
          <w:sz w:val="24"/>
          <w:szCs w:val="24"/>
        </w:rPr>
        <w:t>. Therefore, the L</w:t>
      </w:r>
      <w:r w:rsidR="00FA3D05">
        <w:rPr>
          <w:rFonts w:ascii="Times New Roman" w:hAnsi="Times New Roman" w:cs="Times New Roman"/>
          <w:sz w:val="24"/>
          <w:szCs w:val="24"/>
        </w:rPr>
        <w:t>earning Hub</w:t>
      </w:r>
      <w:r w:rsidR="001C2DCF">
        <w:rPr>
          <w:rFonts w:ascii="Times New Roman" w:hAnsi="Times New Roman" w:cs="Times New Roman"/>
          <w:sz w:val="24"/>
          <w:szCs w:val="24"/>
        </w:rPr>
        <w:t xml:space="preserve"> </w:t>
      </w:r>
      <w:r w:rsidR="00AC5327">
        <w:rPr>
          <w:rFonts w:ascii="Times New Roman" w:hAnsi="Times New Roman" w:cs="Times New Roman"/>
          <w:sz w:val="24"/>
          <w:szCs w:val="24"/>
        </w:rPr>
        <w:t xml:space="preserve">provides </w:t>
      </w:r>
      <w:r w:rsidR="001C2DCF">
        <w:rPr>
          <w:rFonts w:ascii="Times New Roman" w:hAnsi="Times New Roman" w:cs="Times New Roman"/>
          <w:sz w:val="24"/>
          <w:szCs w:val="24"/>
        </w:rPr>
        <w:t xml:space="preserve">the user </w:t>
      </w:r>
      <w:r w:rsidR="00C46BF0">
        <w:rPr>
          <w:rFonts w:ascii="Times New Roman" w:hAnsi="Times New Roman" w:cs="Times New Roman"/>
          <w:sz w:val="24"/>
          <w:szCs w:val="24"/>
        </w:rPr>
        <w:t xml:space="preserve">with the </w:t>
      </w:r>
      <w:r w:rsidR="001C2DCF">
        <w:rPr>
          <w:rFonts w:ascii="Times New Roman" w:hAnsi="Times New Roman" w:cs="Times New Roman"/>
          <w:sz w:val="24"/>
          <w:szCs w:val="24"/>
        </w:rPr>
        <w:t xml:space="preserve">necessary </w:t>
      </w:r>
      <w:r w:rsidR="00C46BF0">
        <w:rPr>
          <w:rFonts w:ascii="Times New Roman" w:hAnsi="Times New Roman" w:cs="Times New Roman"/>
          <w:sz w:val="24"/>
          <w:szCs w:val="24"/>
        </w:rPr>
        <w:t xml:space="preserve">tools </w:t>
      </w:r>
      <w:r w:rsidR="001C2DCF">
        <w:rPr>
          <w:rFonts w:ascii="Times New Roman" w:hAnsi="Times New Roman" w:cs="Times New Roman"/>
          <w:sz w:val="24"/>
          <w:szCs w:val="24"/>
        </w:rPr>
        <w:t>to successfully engage in online learning</w:t>
      </w:r>
      <w:r w:rsidR="00C46BF0">
        <w:rPr>
          <w:rFonts w:ascii="Times New Roman" w:hAnsi="Times New Roman" w:cs="Times New Roman"/>
          <w:sz w:val="24"/>
          <w:szCs w:val="24"/>
        </w:rPr>
        <w:t xml:space="preserve"> on one platform</w:t>
      </w:r>
      <w:r w:rsidR="00E81150">
        <w:rPr>
          <w:rFonts w:ascii="Times New Roman" w:hAnsi="Times New Roman" w:cs="Times New Roman"/>
          <w:sz w:val="24"/>
          <w:szCs w:val="24"/>
        </w:rPr>
        <w:t xml:space="preserve">. To be able to successfully navigate the system, the </w:t>
      </w:r>
      <w:r w:rsidR="001C2DCF">
        <w:rPr>
          <w:rFonts w:ascii="Times New Roman" w:hAnsi="Times New Roman" w:cs="Times New Roman"/>
          <w:sz w:val="24"/>
          <w:szCs w:val="24"/>
        </w:rPr>
        <w:t xml:space="preserve">user requires an adequate orientation through </w:t>
      </w:r>
      <w:r w:rsidR="00E81150">
        <w:rPr>
          <w:rFonts w:ascii="Times New Roman" w:hAnsi="Times New Roman" w:cs="Times New Roman"/>
          <w:sz w:val="24"/>
          <w:szCs w:val="24"/>
        </w:rPr>
        <w:t>re</w:t>
      </w:r>
      <w:r w:rsidR="00B23B84">
        <w:rPr>
          <w:rFonts w:ascii="Times New Roman" w:hAnsi="Times New Roman" w:cs="Times New Roman"/>
          <w:sz w:val="24"/>
          <w:szCs w:val="24"/>
        </w:rPr>
        <w:t>sources</w:t>
      </w:r>
      <w:r w:rsidR="00E81150">
        <w:rPr>
          <w:rFonts w:ascii="Times New Roman" w:hAnsi="Times New Roman" w:cs="Times New Roman"/>
          <w:sz w:val="24"/>
          <w:szCs w:val="24"/>
        </w:rPr>
        <w:t xml:space="preserve"> such as a </w:t>
      </w:r>
      <w:r w:rsidR="001C2DCF">
        <w:rPr>
          <w:rFonts w:ascii="Times New Roman" w:hAnsi="Times New Roman" w:cs="Times New Roman"/>
          <w:sz w:val="24"/>
          <w:szCs w:val="24"/>
        </w:rPr>
        <w:t>user guide</w:t>
      </w:r>
      <w:r w:rsidR="00D34BC9">
        <w:rPr>
          <w:rFonts w:ascii="Times New Roman" w:hAnsi="Times New Roman" w:cs="Times New Roman"/>
          <w:sz w:val="24"/>
          <w:szCs w:val="24"/>
        </w:rPr>
        <w:t>,</w:t>
      </w:r>
      <w:r w:rsidR="001C2DCF">
        <w:rPr>
          <w:rFonts w:ascii="Times New Roman" w:hAnsi="Times New Roman" w:cs="Times New Roman"/>
          <w:sz w:val="24"/>
          <w:szCs w:val="24"/>
        </w:rPr>
        <w:t xml:space="preserve"> </w:t>
      </w:r>
      <w:r w:rsidR="00E81150">
        <w:rPr>
          <w:rFonts w:ascii="Times New Roman" w:hAnsi="Times New Roman" w:cs="Times New Roman"/>
          <w:sz w:val="24"/>
          <w:szCs w:val="24"/>
        </w:rPr>
        <w:t xml:space="preserve">or video tutorials </w:t>
      </w:r>
      <w:r w:rsidR="001C2DCF">
        <w:rPr>
          <w:rFonts w:ascii="Times New Roman" w:hAnsi="Times New Roman" w:cs="Times New Roman"/>
          <w:sz w:val="24"/>
          <w:szCs w:val="24"/>
        </w:rPr>
        <w:t xml:space="preserve">that clearly explains how to </w:t>
      </w:r>
      <w:r w:rsidR="003D50E9">
        <w:rPr>
          <w:rFonts w:ascii="Times New Roman" w:hAnsi="Times New Roman" w:cs="Times New Roman"/>
          <w:sz w:val="24"/>
          <w:szCs w:val="24"/>
        </w:rPr>
        <w:t>use the Learning Hub effectively.</w:t>
      </w:r>
    </w:p>
    <w:p w14:paraId="51BA1D6E" w14:textId="77777777" w:rsidR="003D50E9" w:rsidRDefault="003D50E9" w:rsidP="00F87784">
      <w:pPr>
        <w:spacing w:line="276" w:lineRule="auto"/>
        <w:rPr>
          <w:rFonts w:ascii="Times New Roman" w:hAnsi="Times New Roman" w:cs="Times New Roman"/>
          <w:sz w:val="24"/>
          <w:szCs w:val="24"/>
        </w:rPr>
      </w:pPr>
    </w:p>
    <w:p w14:paraId="366A0FE1" w14:textId="51BA4896" w:rsidR="00F87784" w:rsidRDefault="006B0D2F" w:rsidP="00F87784">
      <w:pPr>
        <w:spacing w:line="276" w:lineRule="auto"/>
        <w:rPr>
          <w:rFonts w:ascii="Times New Roman" w:hAnsi="Times New Roman" w:cs="Times New Roman"/>
          <w:sz w:val="24"/>
          <w:szCs w:val="24"/>
        </w:rPr>
      </w:pPr>
      <w:r>
        <w:rPr>
          <w:rFonts w:ascii="Times New Roman" w:hAnsi="Times New Roman" w:cs="Times New Roman"/>
          <w:b/>
          <w:bCs/>
          <w:sz w:val="24"/>
          <w:szCs w:val="24"/>
        </w:rPr>
        <w:t>Resources</w:t>
      </w:r>
      <w:r w:rsidR="00B23B84">
        <w:rPr>
          <w:rFonts w:ascii="Times New Roman" w:hAnsi="Times New Roman" w:cs="Times New Roman"/>
          <w:b/>
          <w:bCs/>
          <w:sz w:val="24"/>
          <w:szCs w:val="24"/>
        </w:rPr>
        <w:t xml:space="preserve"> for The Learning Hub</w:t>
      </w:r>
    </w:p>
    <w:p w14:paraId="09296DF9" w14:textId="3DF5FEC5" w:rsidR="00A34477" w:rsidRDefault="00F87784" w:rsidP="00F87784">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6064FE" w:rsidRPr="00B858A8">
        <w:rPr>
          <w:rFonts w:ascii="Times New Roman" w:hAnsi="Times New Roman" w:cs="Times New Roman"/>
          <w:sz w:val="24"/>
          <w:szCs w:val="24"/>
        </w:rPr>
        <w:t>BCIT</w:t>
      </w:r>
      <w:r w:rsidR="00513459">
        <w:rPr>
          <w:rFonts w:ascii="Times New Roman" w:hAnsi="Times New Roman" w:cs="Times New Roman"/>
          <w:sz w:val="24"/>
          <w:szCs w:val="24"/>
        </w:rPr>
        <w:t xml:space="preserve"> Educational Technology Support page</w:t>
      </w:r>
      <w:r>
        <w:rPr>
          <w:rFonts w:ascii="Times New Roman" w:hAnsi="Times New Roman" w:cs="Times New Roman"/>
          <w:sz w:val="24"/>
          <w:szCs w:val="24"/>
        </w:rPr>
        <w:t xml:space="preserve"> </w:t>
      </w:r>
      <w:r w:rsidR="006064FE" w:rsidRPr="00B858A8">
        <w:rPr>
          <w:rFonts w:ascii="Times New Roman" w:hAnsi="Times New Roman" w:cs="Times New Roman"/>
          <w:sz w:val="24"/>
          <w:szCs w:val="24"/>
        </w:rPr>
        <w:t>outlines</w:t>
      </w:r>
      <w:r w:rsidR="00513459">
        <w:rPr>
          <w:rFonts w:ascii="Times New Roman" w:hAnsi="Times New Roman" w:cs="Times New Roman"/>
          <w:sz w:val="24"/>
          <w:szCs w:val="24"/>
        </w:rPr>
        <w:t xml:space="preserve"> </w:t>
      </w:r>
      <w:r>
        <w:rPr>
          <w:rFonts w:ascii="Times New Roman" w:hAnsi="Times New Roman" w:cs="Times New Roman"/>
          <w:sz w:val="24"/>
          <w:szCs w:val="24"/>
        </w:rPr>
        <w:t xml:space="preserve">the specific user tasks that may be undertaken in </w:t>
      </w:r>
      <w:r w:rsidR="00D34BC9">
        <w:rPr>
          <w:rFonts w:ascii="Times New Roman" w:hAnsi="Times New Roman" w:cs="Times New Roman"/>
          <w:sz w:val="24"/>
          <w:szCs w:val="24"/>
        </w:rPr>
        <w:t xml:space="preserve">the </w:t>
      </w:r>
      <w:r w:rsidR="00513459">
        <w:rPr>
          <w:rFonts w:ascii="Times New Roman" w:hAnsi="Times New Roman" w:cs="Times New Roman"/>
          <w:sz w:val="24"/>
          <w:szCs w:val="24"/>
        </w:rPr>
        <w:t xml:space="preserve">Learning Hub under the Student Resources </w:t>
      </w:r>
      <w:r w:rsidR="005E37EE">
        <w:rPr>
          <w:rFonts w:ascii="Times New Roman" w:hAnsi="Times New Roman" w:cs="Times New Roman"/>
          <w:sz w:val="24"/>
          <w:szCs w:val="24"/>
        </w:rPr>
        <w:t>section</w:t>
      </w:r>
      <w:r w:rsidR="00D34BC9">
        <w:rPr>
          <w:rFonts w:ascii="Times New Roman" w:hAnsi="Times New Roman" w:cs="Times New Roman"/>
          <w:sz w:val="24"/>
          <w:szCs w:val="24"/>
        </w:rPr>
        <w:t xml:space="preserve"> </w:t>
      </w:r>
      <w:r w:rsidR="005E37EE">
        <w:rPr>
          <w:rFonts w:ascii="Times New Roman" w:hAnsi="Times New Roman" w:cs="Times New Roman"/>
          <w:sz w:val="24"/>
          <w:szCs w:val="24"/>
        </w:rPr>
        <w:t xml:space="preserve">and </w:t>
      </w:r>
      <w:r>
        <w:rPr>
          <w:rFonts w:ascii="Times New Roman" w:hAnsi="Times New Roman" w:cs="Times New Roman"/>
          <w:sz w:val="24"/>
          <w:szCs w:val="24"/>
        </w:rPr>
        <w:t xml:space="preserve">serves as the user guide to orient students </w:t>
      </w:r>
      <w:r w:rsidR="00513459" w:rsidRPr="00721DA7">
        <w:rPr>
          <w:rFonts w:ascii="Times New Roman" w:hAnsi="Times New Roman" w:cs="Times New Roman"/>
          <w:sz w:val="24"/>
          <w:szCs w:val="24"/>
        </w:rPr>
        <w:t>(</w:t>
      </w:r>
      <w:r w:rsidR="00721DA7">
        <w:rPr>
          <w:rFonts w:ascii="Times New Roman" w:hAnsi="Times New Roman" w:cs="Times New Roman"/>
          <w:sz w:val="24"/>
          <w:szCs w:val="24"/>
        </w:rPr>
        <w:t>1</w:t>
      </w:r>
      <w:r w:rsidR="00513459" w:rsidRPr="00721DA7">
        <w:rPr>
          <w:rFonts w:ascii="Times New Roman" w:hAnsi="Times New Roman" w:cs="Times New Roman"/>
          <w:sz w:val="24"/>
          <w:szCs w:val="24"/>
        </w:rPr>
        <w:t>)</w:t>
      </w:r>
      <w:r w:rsidR="00513459">
        <w:rPr>
          <w:rFonts w:ascii="Times New Roman" w:hAnsi="Times New Roman" w:cs="Times New Roman"/>
          <w:sz w:val="24"/>
          <w:szCs w:val="24"/>
        </w:rPr>
        <w:t xml:space="preserve">. </w:t>
      </w:r>
      <w:r w:rsidR="003A7641">
        <w:rPr>
          <w:rFonts w:ascii="Times New Roman" w:hAnsi="Times New Roman" w:cs="Times New Roman"/>
          <w:sz w:val="24"/>
          <w:szCs w:val="24"/>
        </w:rPr>
        <w:t xml:space="preserve"> Th</w:t>
      </w:r>
      <w:r>
        <w:rPr>
          <w:rFonts w:ascii="Times New Roman" w:hAnsi="Times New Roman" w:cs="Times New Roman"/>
          <w:sz w:val="24"/>
          <w:szCs w:val="24"/>
        </w:rPr>
        <w:t xml:space="preserve">e student resources section also contains </w:t>
      </w:r>
      <w:r w:rsidR="00805F0D">
        <w:rPr>
          <w:rFonts w:ascii="Times New Roman" w:hAnsi="Times New Roman" w:cs="Times New Roman"/>
          <w:sz w:val="24"/>
          <w:szCs w:val="24"/>
        </w:rPr>
        <w:t xml:space="preserve">supplemental </w:t>
      </w:r>
      <w:r w:rsidR="008B3AD8" w:rsidRPr="00B858A8">
        <w:rPr>
          <w:rFonts w:ascii="Times New Roman" w:hAnsi="Times New Roman" w:cs="Times New Roman"/>
          <w:sz w:val="24"/>
          <w:szCs w:val="24"/>
        </w:rPr>
        <w:t>video tutorials</w:t>
      </w:r>
      <w:r w:rsidR="00513459">
        <w:rPr>
          <w:rFonts w:ascii="Times New Roman" w:hAnsi="Times New Roman" w:cs="Times New Roman"/>
          <w:sz w:val="24"/>
          <w:szCs w:val="24"/>
        </w:rPr>
        <w:t xml:space="preserve"> that </w:t>
      </w:r>
      <w:r w:rsidR="008B3AD8" w:rsidRPr="00B858A8">
        <w:rPr>
          <w:rFonts w:ascii="Times New Roman" w:hAnsi="Times New Roman" w:cs="Times New Roman"/>
          <w:sz w:val="24"/>
          <w:szCs w:val="24"/>
        </w:rPr>
        <w:t>explain</w:t>
      </w:r>
      <w:r w:rsidR="00513459">
        <w:rPr>
          <w:rFonts w:ascii="Times New Roman" w:hAnsi="Times New Roman" w:cs="Times New Roman"/>
          <w:sz w:val="24"/>
          <w:szCs w:val="24"/>
        </w:rPr>
        <w:t xml:space="preserve">s </w:t>
      </w:r>
      <w:r w:rsidR="008B3AD8" w:rsidRPr="00B858A8">
        <w:rPr>
          <w:rFonts w:ascii="Times New Roman" w:hAnsi="Times New Roman" w:cs="Times New Roman"/>
          <w:sz w:val="24"/>
          <w:szCs w:val="24"/>
        </w:rPr>
        <w:t>how to navigate the platform</w:t>
      </w:r>
      <w:r w:rsidR="00513459">
        <w:rPr>
          <w:rFonts w:ascii="Times New Roman" w:hAnsi="Times New Roman" w:cs="Times New Roman"/>
          <w:sz w:val="24"/>
          <w:szCs w:val="24"/>
        </w:rPr>
        <w:t xml:space="preserve"> (</w:t>
      </w:r>
      <w:r w:rsidR="00721DA7">
        <w:rPr>
          <w:rFonts w:ascii="Times New Roman" w:hAnsi="Times New Roman" w:cs="Times New Roman"/>
          <w:sz w:val="24"/>
          <w:szCs w:val="24"/>
        </w:rPr>
        <w:t>1</w:t>
      </w:r>
      <w:r w:rsidR="00493B20" w:rsidRPr="00B858A8">
        <w:rPr>
          <w:rFonts w:ascii="Times New Roman" w:hAnsi="Times New Roman" w:cs="Times New Roman"/>
          <w:sz w:val="24"/>
          <w:szCs w:val="24"/>
        </w:rPr>
        <w:t>)</w:t>
      </w:r>
      <w:r w:rsidR="00B858A8">
        <w:rPr>
          <w:rFonts w:ascii="Times New Roman" w:hAnsi="Times New Roman" w:cs="Times New Roman"/>
          <w:sz w:val="24"/>
          <w:szCs w:val="24"/>
        </w:rPr>
        <w:t>.</w:t>
      </w:r>
      <w:r w:rsidR="000C7003">
        <w:rPr>
          <w:rFonts w:ascii="Times New Roman" w:hAnsi="Times New Roman" w:cs="Times New Roman"/>
          <w:sz w:val="24"/>
          <w:szCs w:val="24"/>
        </w:rPr>
        <w:t xml:space="preserve"> There </w:t>
      </w:r>
      <w:r>
        <w:rPr>
          <w:rFonts w:ascii="Times New Roman" w:hAnsi="Times New Roman" w:cs="Times New Roman"/>
          <w:sz w:val="24"/>
          <w:szCs w:val="24"/>
        </w:rPr>
        <w:t xml:space="preserve">are also a </w:t>
      </w:r>
      <w:r w:rsidR="000C7003">
        <w:rPr>
          <w:rFonts w:ascii="Times New Roman" w:hAnsi="Times New Roman" w:cs="Times New Roman"/>
          <w:sz w:val="24"/>
          <w:szCs w:val="24"/>
        </w:rPr>
        <w:t xml:space="preserve">multitude of </w:t>
      </w:r>
      <w:r w:rsidR="003A7641">
        <w:rPr>
          <w:rFonts w:ascii="Times New Roman" w:hAnsi="Times New Roman" w:cs="Times New Roman"/>
          <w:sz w:val="24"/>
          <w:szCs w:val="24"/>
        </w:rPr>
        <w:t xml:space="preserve">other </w:t>
      </w:r>
      <w:r w:rsidR="00513459">
        <w:rPr>
          <w:rFonts w:ascii="Times New Roman" w:hAnsi="Times New Roman" w:cs="Times New Roman"/>
          <w:sz w:val="24"/>
          <w:szCs w:val="24"/>
        </w:rPr>
        <w:t>s</w:t>
      </w:r>
      <w:r w:rsidR="000C7003">
        <w:rPr>
          <w:rFonts w:ascii="Times New Roman" w:hAnsi="Times New Roman" w:cs="Times New Roman"/>
          <w:sz w:val="24"/>
          <w:szCs w:val="24"/>
        </w:rPr>
        <w:t xml:space="preserve">tudent reference guides </w:t>
      </w:r>
      <w:r w:rsidR="00513459">
        <w:rPr>
          <w:rFonts w:ascii="Times New Roman" w:hAnsi="Times New Roman" w:cs="Times New Roman"/>
          <w:sz w:val="24"/>
          <w:szCs w:val="24"/>
        </w:rPr>
        <w:t xml:space="preserve">that </w:t>
      </w:r>
      <w:r w:rsidR="000C7003">
        <w:rPr>
          <w:rFonts w:ascii="Times New Roman" w:hAnsi="Times New Roman" w:cs="Times New Roman"/>
          <w:sz w:val="24"/>
          <w:szCs w:val="24"/>
        </w:rPr>
        <w:t>have been published online by the respective institutions that employ D2L for online course delivery.</w:t>
      </w:r>
      <w:r>
        <w:rPr>
          <w:rFonts w:ascii="Times New Roman" w:hAnsi="Times New Roman" w:cs="Times New Roman"/>
          <w:sz w:val="24"/>
          <w:szCs w:val="24"/>
        </w:rPr>
        <w:t xml:space="preserve"> </w:t>
      </w:r>
      <w:r w:rsidR="00080CC3">
        <w:rPr>
          <w:rFonts w:ascii="Times New Roman" w:hAnsi="Times New Roman" w:cs="Times New Roman"/>
          <w:sz w:val="24"/>
          <w:szCs w:val="24"/>
        </w:rPr>
        <w:t xml:space="preserve">A user guide from the software provider is found in the </w:t>
      </w:r>
      <w:r w:rsidR="00B34A6C">
        <w:rPr>
          <w:rFonts w:ascii="Times New Roman" w:hAnsi="Times New Roman" w:cs="Times New Roman"/>
          <w:sz w:val="24"/>
          <w:szCs w:val="24"/>
        </w:rPr>
        <w:t xml:space="preserve">documentation section of the </w:t>
      </w:r>
      <w:r w:rsidR="00E35434">
        <w:rPr>
          <w:rFonts w:ascii="Times New Roman" w:hAnsi="Times New Roman" w:cs="Times New Roman"/>
          <w:sz w:val="24"/>
          <w:szCs w:val="24"/>
        </w:rPr>
        <w:t xml:space="preserve">D2L </w:t>
      </w:r>
      <w:r w:rsidR="00B34A6C">
        <w:rPr>
          <w:rFonts w:ascii="Times New Roman" w:hAnsi="Times New Roman" w:cs="Times New Roman"/>
          <w:sz w:val="24"/>
          <w:szCs w:val="24"/>
        </w:rPr>
        <w:t>Brightspace Community page</w:t>
      </w:r>
      <w:r w:rsidR="00E35434">
        <w:rPr>
          <w:rFonts w:ascii="Times New Roman" w:hAnsi="Times New Roman" w:cs="Times New Roman"/>
          <w:sz w:val="24"/>
          <w:szCs w:val="24"/>
        </w:rPr>
        <w:t xml:space="preserve"> </w:t>
      </w:r>
      <w:r w:rsidR="005E37EE">
        <w:rPr>
          <w:rFonts w:ascii="Times New Roman" w:hAnsi="Times New Roman" w:cs="Times New Roman"/>
          <w:sz w:val="24"/>
          <w:szCs w:val="24"/>
        </w:rPr>
        <w:t>(</w:t>
      </w:r>
      <w:r w:rsidR="00721DA7">
        <w:rPr>
          <w:rFonts w:ascii="Times New Roman" w:hAnsi="Times New Roman" w:cs="Times New Roman"/>
          <w:sz w:val="24"/>
          <w:szCs w:val="24"/>
        </w:rPr>
        <w:t>3</w:t>
      </w:r>
      <w:r w:rsidR="00080CC3">
        <w:rPr>
          <w:rFonts w:ascii="Times New Roman" w:hAnsi="Times New Roman" w:cs="Times New Roman"/>
          <w:sz w:val="24"/>
          <w:szCs w:val="24"/>
        </w:rPr>
        <w:t>). It</w:t>
      </w:r>
      <w:r w:rsidR="00E35434">
        <w:rPr>
          <w:rFonts w:ascii="Times New Roman" w:hAnsi="Times New Roman" w:cs="Times New Roman"/>
          <w:sz w:val="24"/>
          <w:szCs w:val="24"/>
        </w:rPr>
        <w:t xml:space="preserve"> contains a detailed user guide </w:t>
      </w:r>
      <w:r w:rsidR="0091375F">
        <w:rPr>
          <w:rFonts w:ascii="Times New Roman" w:hAnsi="Times New Roman" w:cs="Times New Roman"/>
          <w:sz w:val="24"/>
          <w:szCs w:val="24"/>
        </w:rPr>
        <w:t xml:space="preserve">for learners </w:t>
      </w:r>
      <w:r w:rsidR="00E35434">
        <w:rPr>
          <w:rFonts w:ascii="Times New Roman" w:hAnsi="Times New Roman" w:cs="Times New Roman"/>
          <w:sz w:val="24"/>
          <w:szCs w:val="24"/>
        </w:rPr>
        <w:t xml:space="preserve">with sections </w:t>
      </w:r>
      <w:r w:rsidR="005E37EE">
        <w:rPr>
          <w:rFonts w:ascii="Times New Roman" w:hAnsi="Times New Roman" w:cs="Times New Roman"/>
          <w:sz w:val="24"/>
          <w:szCs w:val="24"/>
        </w:rPr>
        <w:t xml:space="preserve">for </w:t>
      </w:r>
      <w:r w:rsidR="0091375F">
        <w:rPr>
          <w:rFonts w:ascii="Times New Roman" w:hAnsi="Times New Roman" w:cs="Times New Roman"/>
          <w:sz w:val="24"/>
          <w:szCs w:val="24"/>
        </w:rPr>
        <w:t>getting started, course orientation, interaction and engag</w:t>
      </w:r>
      <w:r w:rsidR="005E37EE">
        <w:rPr>
          <w:rFonts w:ascii="Times New Roman" w:hAnsi="Times New Roman" w:cs="Times New Roman"/>
          <w:sz w:val="24"/>
          <w:szCs w:val="24"/>
        </w:rPr>
        <w:t>ing</w:t>
      </w:r>
      <w:r w:rsidR="0091375F">
        <w:rPr>
          <w:rFonts w:ascii="Times New Roman" w:hAnsi="Times New Roman" w:cs="Times New Roman"/>
          <w:sz w:val="24"/>
          <w:szCs w:val="24"/>
        </w:rPr>
        <w:t xml:space="preserve"> with peers, access</w:t>
      </w:r>
      <w:r w:rsidR="005E37EE">
        <w:rPr>
          <w:rFonts w:ascii="Times New Roman" w:hAnsi="Times New Roman" w:cs="Times New Roman"/>
          <w:sz w:val="24"/>
          <w:szCs w:val="24"/>
        </w:rPr>
        <w:t>ing</w:t>
      </w:r>
      <w:r w:rsidR="0091375F">
        <w:rPr>
          <w:rFonts w:ascii="Times New Roman" w:hAnsi="Times New Roman" w:cs="Times New Roman"/>
          <w:sz w:val="24"/>
          <w:szCs w:val="24"/>
        </w:rPr>
        <w:t xml:space="preserve"> and complet</w:t>
      </w:r>
      <w:r w:rsidR="005E37EE">
        <w:rPr>
          <w:rFonts w:ascii="Times New Roman" w:hAnsi="Times New Roman" w:cs="Times New Roman"/>
          <w:sz w:val="24"/>
          <w:szCs w:val="24"/>
        </w:rPr>
        <w:t>ing</w:t>
      </w:r>
      <w:r w:rsidR="0091375F">
        <w:rPr>
          <w:rFonts w:ascii="Times New Roman" w:hAnsi="Times New Roman" w:cs="Times New Roman"/>
          <w:sz w:val="24"/>
          <w:szCs w:val="24"/>
        </w:rPr>
        <w:t xml:space="preserve"> course activities, </w:t>
      </w:r>
      <w:r w:rsidR="00347F68">
        <w:rPr>
          <w:rFonts w:ascii="Times New Roman" w:hAnsi="Times New Roman" w:cs="Times New Roman"/>
          <w:sz w:val="24"/>
          <w:szCs w:val="24"/>
        </w:rPr>
        <w:t xml:space="preserve">and </w:t>
      </w:r>
      <w:r w:rsidR="0091375F">
        <w:rPr>
          <w:rFonts w:ascii="Times New Roman" w:hAnsi="Times New Roman" w:cs="Times New Roman"/>
          <w:sz w:val="24"/>
          <w:szCs w:val="24"/>
        </w:rPr>
        <w:t>review</w:t>
      </w:r>
      <w:r w:rsidR="005E37EE">
        <w:rPr>
          <w:rFonts w:ascii="Times New Roman" w:hAnsi="Times New Roman" w:cs="Times New Roman"/>
          <w:sz w:val="24"/>
          <w:szCs w:val="24"/>
        </w:rPr>
        <w:t>ing</w:t>
      </w:r>
      <w:r w:rsidR="0091375F">
        <w:rPr>
          <w:rFonts w:ascii="Times New Roman" w:hAnsi="Times New Roman" w:cs="Times New Roman"/>
          <w:sz w:val="24"/>
          <w:szCs w:val="24"/>
        </w:rPr>
        <w:t xml:space="preserve"> evaluation</w:t>
      </w:r>
      <w:r w:rsidR="005E37EE">
        <w:rPr>
          <w:rFonts w:ascii="Times New Roman" w:hAnsi="Times New Roman" w:cs="Times New Roman"/>
          <w:sz w:val="24"/>
          <w:szCs w:val="24"/>
        </w:rPr>
        <w:t>s</w:t>
      </w:r>
      <w:r w:rsidR="0091375F">
        <w:rPr>
          <w:rFonts w:ascii="Times New Roman" w:hAnsi="Times New Roman" w:cs="Times New Roman"/>
          <w:sz w:val="24"/>
          <w:szCs w:val="24"/>
        </w:rPr>
        <w:t xml:space="preserve"> and monitor</w:t>
      </w:r>
      <w:r w:rsidR="005E37EE">
        <w:rPr>
          <w:rFonts w:ascii="Times New Roman" w:hAnsi="Times New Roman" w:cs="Times New Roman"/>
          <w:sz w:val="24"/>
          <w:szCs w:val="24"/>
        </w:rPr>
        <w:t>ing</w:t>
      </w:r>
      <w:r w:rsidR="0091375F">
        <w:rPr>
          <w:rFonts w:ascii="Times New Roman" w:hAnsi="Times New Roman" w:cs="Times New Roman"/>
          <w:sz w:val="24"/>
          <w:szCs w:val="24"/>
        </w:rPr>
        <w:t xml:space="preserve"> course progress</w:t>
      </w:r>
      <w:r w:rsidR="006202EA">
        <w:rPr>
          <w:rFonts w:ascii="Times New Roman" w:hAnsi="Times New Roman" w:cs="Times New Roman"/>
          <w:sz w:val="24"/>
          <w:szCs w:val="24"/>
        </w:rPr>
        <w:t xml:space="preserve"> (3)</w:t>
      </w:r>
      <w:r w:rsidR="0091375F">
        <w:rPr>
          <w:rFonts w:ascii="Times New Roman" w:hAnsi="Times New Roman" w:cs="Times New Roman"/>
          <w:sz w:val="24"/>
          <w:szCs w:val="24"/>
        </w:rPr>
        <w:t>.</w:t>
      </w:r>
      <w:r w:rsidR="0099338C">
        <w:rPr>
          <w:rFonts w:ascii="Times New Roman" w:hAnsi="Times New Roman" w:cs="Times New Roman"/>
          <w:sz w:val="24"/>
          <w:szCs w:val="24"/>
        </w:rPr>
        <w:t xml:space="preserve"> Learner video tutorials </w:t>
      </w:r>
      <w:r w:rsidR="00411438">
        <w:rPr>
          <w:rFonts w:ascii="Times New Roman" w:hAnsi="Times New Roman" w:cs="Times New Roman"/>
          <w:sz w:val="24"/>
          <w:szCs w:val="24"/>
        </w:rPr>
        <w:t xml:space="preserve">by D2L </w:t>
      </w:r>
      <w:r w:rsidR="0099338C">
        <w:rPr>
          <w:rFonts w:ascii="Times New Roman" w:hAnsi="Times New Roman" w:cs="Times New Roman"/>
          <w:sz w:val="24"/>
          <w:szCs w:val="24"/>
        </w:rPr>
        <w:t>are also availa</w:t>
      </w:r>
      <w:r w:rsidR="001267D1">
        <w:rPr>
          <w:rFonts w:ascii="Times New Roman" w:hAnsi="Times New Roman" w:cs="Times New Roman"/>
          <w:sz w:val="24"/>
          <w:szCs w:val="24"/>
        </w:rPr>
        <w:t xml:space="preserve">ble under the documentation section </w:t>
      </w:r>
      <w:r w:rsidR="0099338C">
        <w:rPr>
          <w:rFonts w:ascii="Times New Roman" w:hAnsi="Times New Roman" w:cs="Times New Roman"/>
          <w:sz w:val="24"/>
          <w:szCs w:val="24"/>
        </w:rPr>
        <w:t>through YouTube</w:t>
      </w:r>
      <w:r w:rsidR="006202EA">
        <w:rPr>
          <w:rFonts w:ascii="Times New Roman" w:hAnsi="Times New Roman" w:cs="Times New Roman"/>
          <w:sz w:val="24"/>
          <w:szCs w:val="24"/>
        </w:rPr>
        <w:t xml:space="preserve"> (3)</w:t>
      </w:r>
      <w:r w:rsidR="0099338C">
        <w:rPr>
          <w:rFonts w:ascii="Times New Roman" w:hAnsi="Times New Roman" w:cs="Times New Roman"/>
          <w:sz w:val="24"/>
          <w:szCs w:val="24"/>
        </w:rPr>
        <w:t>.</w:t>
      </w:r>
      <w:r w:rsidR="0071418B">
        <w:rPr>
          <w:rFonts w:ascii="Times New Roman" w:hAnsi="Times New Roman" w:cs="Times New Roman"/>
          <w:sz w:val="24"/>
          <w:szCs w:val="24"/>
        </w:rPr>
        <w:t xml:space="preserve"> Overall, there are many resources available to orient users to successfully navigating the Learning Hub.</w:t>
      </w:r>
    </w:p>
    <w:p w14:paraId="777DA559" w14:textId="77777777" w:rsidR="00FA3D05" w:rsidRDefault="00547FD3" w:rsidP="00F57B7F">
      <w:pPr>
        <w:spacing w:line="276" w:lineRule="auto"/>
        <w:rPr>
          <w:rFonts w:ascii="Times New Roman" w:hAnsi="Times New Roman" w:cs="Times New Roman"/>
          <w:sz w:val="24"/>
          <w:szCs w:val="24"/>
        </w:rPr>
      </w:pPr>
      <w:r>
        <w:rPr>
          <w:rFonts w:ascii="Times New Roman" w:hAnsi="Times New Roman" w:cs="Times New Roman"/>
          <w:sz w:val="24"/>
          <w:szCs w:val="24"/>
        </w:rPr>
        <w:t xml:space="preserve">The Learning Hub is an optimal choice for creating targeted learning materials because there are </w:t>
      </w:r>
      <w:r w:rsidR="006202EA">
        <w:rPr>
          <w:rFonts w:ascii="Times New Roman" w:hAnsi="Times New Roman" w:cs="Times New Roman"/>
          <w:sz w:val="24"/>
          <w:szCs w:val="24"/>
        </w:rPr>
        <w:t xml:space="preserve">several </w:t>
      </w:r>
      <w:r>
        <w:rPr>
          <w:rFonts w:ascii="Times New Roman" w:hAnsi="Times New Roman" w:cs="Times New Roman"/>
          <w:sz w:val="24"/>
          <w:szCs w:val="24"/>
        </w:rPr>
        <w:t xml:space="preserve">different demographics of target users all with the same end goals to successfully engage in online learning by understanding how to use this platform effectively. However, </w:t>
      </w:r>
      <w:r w:rsidR="004B2D5E">
        <w:rPr>
          <w:rFonts w:ascii="Times New Roman" w:hAnsi="Times New Roman" w:cs="Times New Roman"/>
          <w:sz w:val="24"/>
          <w:szCs w:val="24"/>
        </w:rPr>
        <w:t xml:space="preserve">learners </w:t>
      </w:r>
      <w:r>
        <w:rPr>
          <w:rFonts w:ascii="Times New Roman" w:hAnsi="Times New Roman" w:cs="Times New Roman"/>
          <w:sz w:val="24"/>
          <w:szCs w:val="24"/>
        </w:rPr>
        <w:t xml:space="preserve">will be functioning at differing aptitudes for </w:t>
      </w:r>
      <w:r w:rsidR="006202EA">
        <w:rPr>
          <w:rFonts w:ascii="Times New Roman" w:hAnsi="Times New Roman" w:cs="Times New Roman"/>
          <w:sz w:val="24"/>
          <w:szCs w:val="24"/>
        </w:rPr>
        <w:t xml:space="preserve">using </w:t>
      </w:r>
      <w:r>
        <w:rPr>
          <w:rFonts w:ascii="Times New Roman" w:hAnsi="Times New Roman" w:cs="Times New Roman"/>
          <w:sz w:val="24"/>
          <w:szCs w:val="24"/>
        </w:rPr>
        <w:t xml:space="preserve">technology </w:t>
      </w:r>
      <w:r w:rsidR="004B2D5E">
        <w:rPr>
          <w:rFonts w:ascii="Times New Roman" w:hAnsi="Times New Roman" w:cs="Times New Roman"/>
          <w:sz w:val="24"/>
          <w:szCs w:val="24"/>
        </w:rPr>
        <w:t xml:space="preserve">and with different baseline levels of </w:t>
      </w:r>
      <w:r w:rsidR="00C247A3">
        <w:rPr>
          <w:rFonts w:ascii="Times New Roman" w:hAnsi="Times New Roman" w:cs="Times New Roman"/>
          <w:sz w:val="24"/>
          <w:szCs w:val="24"/>
        </w:rPr>
        <w:t xml:space="preserve">education </w:t>
      </w:r>
      <w:r w:rsidR="008D3F51">
        <w:rPr>
          <w:rFonts w:ascii="Times New Roman" w:hAnsi="Times New Roman" w:cs="Times New Roman"/>
          <w:sz w:val="24"/>
          <w:szCs w:val="24"/>
        </w:rPr>
        <w:t xml:space="preserve">and </w:t>
      </w:r>
      <w:r w:rsidR="00B23B84">
        <w:rPr>
          <w:rFonts w:ascii="Times New Roman" w:hAnsi="Times New Roman" w:cs="Times New Roman"/>
          <w:sz w:val="24"/>
          <w:szCs w:val="24"/>
        </w:rPr>
        <w:t>may require assistive technology. Therefore, t</w:t>
      </w:r>
      <w:r w:rsidR="004B2D5E">
        <w:rPr>
          <w:rFonts w:ascii="Times New Roman" w:hAnsi="Times New Roman" w:cs="Times New Roman"/>
          <w:sz w:val="24"/>
          <w:szCs w:val="24"/>
        </w:rPr>
        <w:t xml:space="preserve">hey </w:t>
      </w:r>
      <w:r>
        <w:rPr>
          <w:rFonts w:ascii="Times New Roman" w:hAnsi="Times New Roman" w:cs="Times New Roman"/>
          <w:sz w:val="24"/>
          <w:szCs w:val="24"/>
        </w:rPr>
        <w:t xml:space="preserve">will require </w:t>
      </w:r>
      <w:r w:rsidR="00B23B84">
        <w:rPr>
          <w:rFonts w:ascii="Times New Roman" w:hAnsi="Times New Roman" w:cs="Times New Roman"/>
          <w:sz w:val="24"/>
          <w:szCs w:val="24"/>
        </w:rPr>
        <w:t>user resources</w:t>
      </w:r>
      <w:r>
        <w:rPr>
          <w:rFonts w:ascii="Times New Roman" w:hAnsi="Times New Roman" w:cs="Times New Roman"/>
          <w:sz w:val="24"/>
          <w:szCs w:val="24"/>
        </w:rPr>
        <w:t xml:space="preserve"> </w:t>
      </w:r>
      <w:r w:rsidR="00345122">
        <w:rPr>
          <w:rFonts w:ascii="Times New Roman" w:hAnsi="Times New Roman" w:cs="Times New Roman"/>
          <w:sz w:val="24"/>
          <w:szCs w:val="24"/>
        </w:rPr>
        <w:t>that facilitates the greatest understanding</w:t>
      </w:r>
      <w:r w:rsidR="004B2D5E">
        <w:rPr>
          <w:rFonts w:ascii="Times New Roman" w:hAnsi="Times New Roman" w:cs="Times New Roman"/>
          <w:sz w:val="24"/>
          <w:szCs w:val="24"/>
        </w:rPr>
        <w:t xml:space="preserve"> based on the</w:t>
      </w:r>
      <w:r w:rsidR="00B23B84">
        <w:rPr>
          <w:rFonts w:ascii="Times New Roman" w:hAnsi="Times New Roman" w:cs="Times New Roman"/>
          <w:sz w:val="24"/>
          <w:szCs w:val="24"/>
        </w:rPr>
        <w:t xml:space="preserve">se factors and the specific tasks they are required to </w:t>
      </w:r>
      <w:r w:rsidR="00204974">
        <w:rPr>
          <w:rFonts w:ascii="Times New Roman" w:hAnsi="Times New Roman" w:cs="Times New Roman"/>
          <w:sz w:val="24"/>
          <w:szCs w:val="24"/>
        </w:rPr>
        <w:t xml:space="preserve">perform </w:t>
      </w:r>
      <w:r w:rsidR="00B23B84">
        <w:rPr>
          <w:rFonts w:ascii="Times New Roman" w:hAnsi="Times New Roman" w:cs="Times New Roman"/>
          <w:sz w:val="24"/>
          <w:szCs w:val="24"/>
        </w:rPr>
        <w:t xml:space="preserve">to be successful in </w:t>
      </w:r>
      <w:r w:rsidR="00204974">
        <w:rPr>
          <w:rFonts w:ascii="Times New Roman" w:hAnsi="Times New Roman" w:cs="Times New Roman"/>
          <w:sz w:val="24"/>
          <w:szCs w:val="24"/>
        </w:rPr>
        <w:t xml:space="preserve">completing </w:t>
      </w:r>
      <w:r w:rsidR="00B23B84">
        <w:rPr>
          <w:rFonts w:ascii="Times New Roman" w:hAnsi="Times New Roman" w:cs="Times New Roman"/>
          <w:sz w:val="24"/>
          <w:szCs w:val="24"/>
        </w:rPr>
        <w:t>course objectives</w:t>
      </w:r>
      <w:r w:rsidR="00345122">
        <w:rPr>
          <w:rFonts w:ascii="Times New Roman" w:hAnsi="Times New Roman" w:cs="Times New Roman"/>
          <w:sz w:val="24"/>
          <w:szCs w:val="24"/>
        </w:rPr>
        <w:t xml:space="preserve">. For some </w:t>
      </w:r>
      <w:r w:rsidR="00874E17">
        <w:rPr>
          <w:rFonts w:ascii="Times New Roman" w:hAnsi="Times New Roman" w:cs="Times New Roman"/>
          <w:sz w:val="24"/>
          <w:szCs w:val="24"/>
        </w:rPr>
        <w:t xml:space="preserve">learners </w:t>
      </w:r>
      <w:r w:rsidR="00345122">
        <w:rPr>
          <w:rFonts w:ascii="Times New Roman" w:hAnsi="Times New Roman" w:cs="Times New Roman"/>
          <w:sz w:val="24"/>
          <w:szCs w:val="24"/>
        </w:rPr>
        <w:t>this may be via video tutorials, while other learners may prefer a step-by-step user guide</w:t>
      </w:r>
      <w:r w:rsidR="00D34BC9">
        <w:rPr>
          <w:rFonts w:ascii="Times New Roman" w:hAnsi="Times New Roman" w:cs="Times New Roman"/>
          <w:sz w:val="24"/>
          <w:szCs w:val="24"/>
        </w:rPr>
        <w:t xml:space="preserve"> with depictions of the user interface for key steps</w:t>
      </w:r>
      <w:r w:rsidR="00345122">
        <w:rPr>
          <w:rFonts w:ascii="Times New Roman" w:hAnsi="Times New Roman" w:cs="Times New Roman"/>
          <w:sz w:val="24"/>
          <w:szCs w:val="24"/>
        </w:rPr>
        <w:t>, or a combi</w:t>
      </w:r>
      <w:r w:rsidR="00D34BC9">
        <w:rPr>
          <w:rFonts w:ascii="Times New Roman" w:hAnsi="Times New Roman" w:cs="Times New Roman"/>
          <w:sz w:val="24"/>
          <w:szCs w:val="24"/>
        </w:rPr>
        <w:t xml:space="preserve">nation </w:t>
      </w:r>
      <w:r w:rsidR="00F57B7F">
        <w:rPr>
          <w:rFonts w:ascii="Times New Roman" w:hAnsi="Times New Roman" w:cs="Times New Roman"/>
          <w:sz w:val="24"/>
          <w:szCs w:val="24"/>
        </w:rPr>
        <w:t xml:space="preserve">of the two </w:t>
      </w:r>
      <w:r w:rsidR="00D34BC9">
        <w:rPr>
          <w:rFonts w:ascii="Times New Roman" w:hAnsi="Times New Roman" w:cs="Times New Roman"/>
          <w:sz w:val="24"/>
          <w:szCs w:val="24"/>
        </w:rPr>
        <w:t>to supplement their understanding.</w:t>
      </w:r>
    </w:p>
    <w:p w14:paraId="5E6DB12B" w14:textId="4DC7726D" w:rsidR="005414A7" w:rsidRPr="00F57B7F" w:rsidRDefault="001C6130" w:rsidP="00F57B7F">
      <w:pPr>
        <w:spacing w:line="276" w:lineRule="auto"/>
        <w:rPr>
          <w:rStyle w:val="Hyperlink"/>
          <w:rFonts w:ascii="Times New Roman" w:hAnsi="Times New Roman" w:cs="Times New Roman"/>
          <w:color w:val="auto"/>
          <w:sz w:val="24"/>
          <w:szCs w:val="24"/>
          <w:u w:val="none"/>
        </w:rPr>
      </w:pPr>
      <w:r w:rsidRPr="00453E32">
        <w:rPr>
          <w:rFonts w:ascii="Times New Roman" w:hAnsi="Times New Roman" w:cs="Times New Roman"/>
          <w:b/>
          <w:bCs/>
          <w:sz w:val="24"/>
          <w:szCs w:val="24"/>
        </w:rPr>
        <w:lastRenderedPageBreak/>
        <w:t>References</w:t>
      </w:r>
    </w:p>
    <w:p w14:paraId="6F318F3F" w14:textId="633A8CF5" w:rsidR="00F6399C" w:rsidRPr="00F6399C" w:rsidRDefault="00F6399C" w:rsidP="00F639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BCIT. Educational Technology Support. Retrieved October 5, 2023, from: </w:t>
      </w:r>
      <w:hyperlink r:id="rId8" w:history="1">
        <w:r w:rsidRPr="00D7448C">
          <w:rPr>
            <w:rStyle w:val="Hyperlink"/>
            <w:rFonts w:ascii="Times New Roman" w:hAnsi="Times New Roman" w:cs="Times New Roman"/>
            <w:sz w:val="24"/>
            <w:szCs w:val="24"/>
          </w:rPr>
          <w:t>https://www.techhelpbcit.ca/how-to-get-started-for-students-videos/</w:t>
        </w:r>
      </w:hyperlink>
    </w:p>
    <w:p w14:paraId="7311209F" w14:textId="08A2F8DB" w:rsidR="005414A7" w:rsidRPr="00F6399C" w:rsidRDefault="005414A7" w:rsidP="005414A7">
      <w:pPr>
        <w:pStyle w:val="ListParagraph"/>
        <w:numPr>
          <w:ilvl w:val="0"/>
          <w:numId w:val="4"/>
        </w:numPr>
        <w:rPr>
          <w:rStyle w:val="Hyperlink"/>
          <w:rFonts w:ascii="Times New Roman" w:hAnsi="Times New Roman" w:cs="Times New Roman"/>
          <w:color w:val="auto"/>
          <w:sz w:val="24"/>
          <w:szCs w:val="24"/>
          <w:u w:val="none"/>
        </w:rPr>
      </w:pPr>
      <w:r>
        <w:rPr>
          <w:rFonts w:ascii="Times New Roman" w:hAnsi="Times New Roman" w:cs="Times New Roman"/>
          <w:sz w:val="24"/>
          <w:szCs w:val="24"/>
        </w:rPr>
        <w:t>Bradley V.M. (2021). Learning Management System (LMS) Use with Online Instruction. International Journal of Technology in Education. Volume 4 (1)</w:t>
      </w:r>
      <w:r w:rsidR="0071303C">
        <w:rPr>
          <w:rFonts w:ascii="Times New Roman" w:hAnsi="Times New Roman" w:cs="Times New Roman"/>
          <w:sz w:val="24"/>
          <w:szCs w:val="24"/>
        </w:rPr>
        <w:t xml:space="preserve"> pp</w:t>
      </w:r>
      <w:r>
        <w:rPr>
          <w:rFonts w:ascii="Times New Roman" w:hAnsi="Times New Roman" w:cs="Times New Roman"/>
          <w:sz w:val="24"/>
          <w:szCs w:val="24"/>
        </w:rPr>
        <w:t xml:space="preserve">. </w:t>
      </w:r>
      <w:r w:rsidR="0071303C">
        <w:rPr>
          <w:rFonts w:ascii="Times New Roman" w:hAnsi="Times New Roman" w:cs="Times New Roman"/>
          <w:sz w:val="24"/>
          <w:szCs w:val="24"/>
        </w:rPr>
        <w:t xml:space="preserve">68-92. </w:t>
      </w:r>
      <w:r>
        <w:rPr>
          <w:rFonts w:ascii="Times New Roman" w:hAnsi="Times New Roman" w:cs="Times New Roman"/>
          <w:sz w:val="24"/>
          <w:szCs w:val="24"/>
        </w:rPr>
        <w:t xml:space="preserve">Retrieved October 5, 2023, from: </w:t>
      </w:r>
      <w:hyperlink r:id="rId9" w:history="1">
        <w:r w:rsidRPr="00D7448C">
          <w:rPr>
            <w:rStyle w:val="Hyperlink"/>
            <w:rFonts w:ascii="Times New Roman" w:hAnsi="Times New Roman" w:cs="Times New Roman"/>
            <w:sz w:val="24"/>
            <w:szCs w:val="24"/>
          </w:rPr>
          <w:t>https://www.ijte.net/index.php/ijte/article/view/36</w:t>
        </w:r>
      </w:hyperlink>
    </w:p>
    <w:p w14:paraId="11CF1A33" w14:textId="668603EC" w:rsidR="00F6399C" w:rsidRDefault="00F6399C" w:rsidP="00F639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Brightspace Community. Retrieved October 9, 2023, from: </w:t>
      </w:r>
      <w:hyperlink r:id="rId10" w:history="1">
        <w:r w:rsidRPr="00446DED">
          <w:rPr>
            <w:rStyle w:val="Hyperlink"/>
            <w:rFonts w:ascii="Times New Roman" w:hAnsi="Times New Roman" w:cs="Times New Roman"/>
            <w:sz w:val="24"/>
            <w:szCs w:val="24"/>
          </w:rPr>
          <w:t>https://community.d2l.com/brightspace/categories/higher-ed-postsecondary</w:t>
        </w:r>
      </w:hyperlink>
    </w:p>
    <w:p w14:paraId="285E3F21" w14:textId="629F52B4" w:rsidR="00F6399C" w:rsidRDefault="00F6399C" w:rsidP="00F6399C">
      <w:pPr>
        <w:pStyle w:val="ListParagraph"/>
        <w:numPr>
          <w:ilvl w:val="0"/>
          <w:numId w:val="4"/>
        </w:numPr>
        <w:rPr>
          <w:rFonts w:ascii="Times New Roman" w:hAnsi="Times New Roman" w:cs="Times New Roman"/>
          <w:sz w:val="24"/>
          <w:szCs w:val="24"/>
        </w:rPr>
      </w:pPr>
      <w:r w:rsidRPr="00710D61">
        <w:rPr>
          <w:rFonts w:ascii="Times New Roman" w:hAnsi="Times New Roman" w:cs="Times New Roman"/>
          <w:sz w:val="24"/>
          <w:szCs w:val="24"/>
        </w:rPr>
        <w:t xml:space="preserve">Coursera. Retrieved October 9, from: </w:t>
      </w:r>
      <w:hyperlink r:id="rId11" w:history="1">
        <w:r w:rsidRPr="00710D61">
          <w:rPr>
            <w:rStyle w:val="Hyperlink"/>
            <w:rFonts w:ascii="Times New Roman" w:hAnsi="Times New Roman" w:cs="Times New Roman"/>
            <w:sz w:val="24"/>
            <w:szCs w:val="24"/>
          </w:rPr>
          <w:t>https://about.coursera.org/</w:t>
        </w:r>
      </w:hyperlink>
    </w:p>
    <w:p w14:paraId="6A543444" w14:textId="3B19826D" w:rsidR="00F6399C" w:rsidRPr="00F6399C" w:rsidRDefault="00F6399C" w:rsidP="00F6399C">
      <w:pPr>
        <w:pStyle w:val="ListParagraph"/>
        <w:numPr>
          <w:ilvl w:val="0"/>
          <w:numId w:val="4"/>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D2L. Retrieved, October 7, 2023, from: </w:t>
      </w:r>
      <w:hyperlink r:id="rId12" w:history="1">
        <w:r w:rsidRPr="00D7448C">
          <w:rPr>
            <w:rStyle w:val="Hyperlink"/>
            <w:rFonts w:ascii="Times New Roman" w:hAnsi="Times New Roman" w:cs="Times New Roman"/>
            <w:sz w:val="24"/>
            <w:szCs w:val="24"/>
          </w:rPr>
          <w:t>https://www.d2l.com/brightspace/</w:t>
        </w:r>
      </w:hyperlink>
    </w:p>
    <w:p w14:paraId="768A8666" w14:textId="66B664E4" w:rsidR="00B6307F" w:rsidRPr="00B6307F" w:rsidRDefault="00F6399C" w:rsidP="00B6307F">
      <w:pPr>
        <w:pStyle w:val="ListParagraph"/>
        <w:numPr>
          <w:ilvl w:val="0"/>
          <w:numId w:val="4"/>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edX. Retrieved October 3, 2023, from: </w:t>
      </w:r>
      <w:hyperlink r:id="rId13" w:history="1">
        <w:r w:rsidRPr="00D7448C">
          <w:rPr>
            <w:rStyle w:val="Hyperlink"/>
            <w:rFonts w:ascii="Times New Roman" w:hAnsi="Times New Roman" w:cs="Times New Roman"/>
            <w:sz w:val="24"/>
            <w:szCs w:val="24"/>
          </w:rPr>
          <w:t>https://www.edx.org/about-us</w:t>
        </w:r>
      </w:hyperlink>
    </w:p>
    <w:p w14:paraId="072D96B9" w14:textId="77777777" w:rsidR="00B6307F" w:rsidRDefault="00B6307F" w:rsidP="00B630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Hamilton I. By The Numbers: The Rise of Online Learning in the U.S. Forbes Advisor, March 24, 2023, Retrieved October 10, 2023, from: </w:t>
      </w:r>
      <w:hyperlink r:id="rId14" w:history="1">
        <w:r w:rsidRPr="00446DED">
          <w:rPr>
            <w:rStyle w:val="Hyperlink"/>
            <w:rFonts w:ascii="Times New Roman" w:hAnsi="Times New Roman" w:cs="Times New Roman"/>
            <w:sz w:val="24"/>
            <w:szCs w:val="24"/>
          </w:rPr>
          <w:t>https://www.forbes.com/advisor/education/online-learning-stats/</w:t>
        </w:r>
      </w:hyperlink>
    </w:p>
    <w:p w14:paraId="4473C1F8" w14:textId="6F861DAE" w:rsidR="00533871" w:rsidRPr="00B6307F" w:rsidRDefault="005414A7" w:rsidP="00B6307F">
      <w:pPr>
        <w:pStyle w:val="ListParagraph"/>
        <w:numPr>
          <w:ilvl w:val="0"/>
          <w:numId w:val="4"/>
        </w:numPr>
        <w:rPr>
          <w:rFonts w:ascii="Times New Roman" w:hAnsi="Times New Roman" w:cs="Times New Roman"/>
          <w:sz w:val="24"/>
          <w:szCs w:val="24"/>
        </w:rPr>
      </w:pPr>
      <w:r w:rsidRPr="00B6307F">
        <w:rPr>
          <w:rFonts w:ascii="Times New Roman" w:hAnsi="Times New Roman" w:cs="Times New Roman"/>
          <w:sz w:val="24"/>
          <w:szCs w:val="24"/>
        </w:rPr>
        <w:t xml:space="preserve">Lopes C., Bernardes. O., Gonclaves M.J.A, Terra A.L., Monreira da Silva. M., Tavares. C., Valente I. (2022) </w:t>
      </w:r>
      <w:r w:rsidR="00533871" w:rsidRPr="00B6307F">
        <w:rPr>
          <w:rFonts w:ascii="Times New Roman" w:hAnsi="Times New Roman" w:cs="Times New Roman"/>
          <w:sz w:val="24"/>
          <w:szCs w:val="24"/>
        </w:rPr>
        <w:t>E-learning Enhancement Through Multidisciplinary Teams in Higher Education: Teachers, Students, Librarians</w:t>
      </w:r>
      <w:r w:rsidRPr="00B6307F">
        <w:rPr>
          <w:rFonts w:ascii="Times New Roman" w:hAnsi="Times New Roman" w:cs="Times New Roman"/>
          <w:sz w:val="24"/>
          <w:szCs w:val="24"/>
        </w:rPr>
        <w:t>. Education Sciences</w:t>
      </w:r>
      <w:r w:rsidR="0071303C" w:rsidRPr="00B6307F">
        <w:rPr>
          <w:rFonts w:ascii="Times New Roman" w:hAnsi="Times New Roman" w:cs="Times New Roman"/>
          <w:sz w:val="24"/>
          <w:szCs w:val="24"/>
        </w:rPr>
        <w:t xml:space="preserve"> 12 (601), pp. 1-27. </w:t>
      </w:r>
      <w:r w:rsidR="00533871" w:rsidRPr="00B6307F">
        <w:rPr>
          <w:rFonts w:ascii="Times New Roman" w:hAnsi="Times New Roman" w:cs="Times New Roman"/>
          <w:sz w:val="24"/>
          <w:szCs w:val="24"/>
        </w:rPr>
        <w:t xml:space="preserve">Retrieved October 5, 2023, from: </w:t>
      </w:r>
      <w:hyperlink r:id="rId15" w:history="1">
        <w:r w:rsidR="00533871" w:rsidRPr="00B6307F">
          <w:rPr>
            <w:rStyle w:val="Hyperlink"/>
            <w:rFonts w:ascii="Times New Roman" w:hAnsi="Times New Roman" w:cs="Times New Roman"/>
            <w:sz w:val="24"/>
            <w:szCs w:val="24"/>
          </w:rPr>
          <w:t>https://www.mdpi.com/2227-7102/12/9/601</w:t>
        </w:r>
      </w:hyperlink>
    </w:p>
    <w:p w14:paraId="327AB37E" w14:textId="77777777" w:rsidR="00B34A6C" w:rsidRDefault="00B34A6C" w:rsidP="00B34A6C">
      <w:pPr>
        <w:pStyle w:val="ListParagraph"/>
        <w:rPr>
          <w:rFonts w:ascii="Times New Roman" w:hAnsi="Times New Roman" w:cs="Times New Roman"/>
          <w:sz w:val="24"/>
          <w:szCs w:val="24"/>
        </w:rPr>
      </w:pPr>
    </w:p>
    <w:p w14:paraId="3F6907C3" w14:textId="77777777" w:rsidR="00883BCD" w:rsidRDefault="00883BCD" w:rsidP="00673211">
      <w:pPr>
        <w:pStyle w:val="ListParagraph"/>
        <w:rPr>
          <w:rFonts w:ascii="Times New Roman" w:hAnsi="Times New Roman" w:cs="Times New Roman"/>
          <w:sz w:val="24"/>
          <w:szCs w:val="24"/>
        </w:rPr>
      </w:pPr>
    </w:p>
    <w:p w14:paraId="4488E9F0" w14:textId="77777777" w:rsidR="00883BCD" w:rsidRPr="00883BCD" w:rsidRDefault="00883BCD" w:rsidP="00883BCD">
      <w:pPr>
        <w:pStyle w:val="ListParagraph"/>
        <w:rPr>
          <w:rFonts w:ascii="Times New Roman" w:hAnsi="Times New Roman" w:cs="Times New Roman"/>
          <w:sz w:val="24"/>
          <w:szCs w:val="24"/>
        </w:rPr>
      </w:pPr>
    </w:p>
    <w:p w14:paraId="2A6F9E18" w14:textId="77777777" w:rsidR="00493B20" w:rsidRPr="00B858A8" w:rsidRDefault="00493B20" w:rsidP="00533871">
      <w:pPr>
        <w:pStyle w:val="ListParagraph"/>
        <w:rPr>
          <w:rFonts w:ascii="Times New Roman" w:hAnsi="Times New Roman" w:cs="Times New Roman"/>
          <w:sz w:val="24"/>
          <w:szCs w:val="24"/>
        </w:rPr>
      </w:pPr>
    </w:p>
    <w:p w14:paraId="7876761A" w14:textId="77777777" w:rsidR="007315B4" w:rsidRPr="000E419C" w:rsidRDefault="007315B4">
      <w:pPr>
        <w:rPr>
          <w:rFonts w:cstheme="minorHAnsi"/>
          <w:sz w:val="24"/>
          <w:szCs w:val="24"/>
        </w:rPr>
      </w:pPr>
    </w:p>
    <w:sectPr w:rsidR="007315B4" w:rsidRPr="000E419C" w:rsidSect="00665CF3">
      <w:headerReference w:type="default" r:id="rId16"/>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CEBB" w14:textId="77777777" w:rsidR="00665CF3" w:rsidRDefault="00665CF3" w:rsidP="00A56662">
      <w:pPr>
        <w:spacing w:after="0" w:line="240" w:lineRule="auto"/>
      </w:pPr>
      <w:r>
        <w:separator/>
      </w:r>
    </w:p>
  </w:endnote>
  <w:endnote w:type="continuationSeparator" w:id="0">
    <w:p w14:paraId="4190C113" w14:textId="77777777" w:rsidR="00665CF3" w:rsidRDefault="00665CF3" w:rsidP="00A5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4CF0" w14:textId="77777777" w:rsidR="00665CF3" w:rsidRDefault="00665CF3" w:rsidP="00A56662">
      <w:pPr>
        <w:spacing w:after="0" w:line="240" w:lineRule="auto"/>
      </w:pPr>
      <w:r>
        <w:separator/>
      </w:r>
    </w:p>
  </w:footnote>
  <w:footnote w:type="continuationSeparator" w:id="0">
    <w:p w14:paraId="30F4A3B4" w14:textId="77777777" w:rsidR="00665CF3" w:rsidRDefault="00665CF3" w:rsidP="00A56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212301"/>
      <w:docPartObj>
        <w:docPartGallery w:val="Page Numbers (Top of Page)"/>
        <w:docPartUnique/>
      </w:docPartObj>
    </w:sdtPr>
    <w:sdtEndPr>
      <w:rPr>
        <w:noProof/>
      </w:rPr>
    </w:sdtEndPr>
    <w:sdtContent>
      <w:p w14:paraId="6777AA99" w14:textId="674EE9D9" w:rsidR="00A56662" w:rsidRDefault="00A566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F0B3FC" w14:textId="77777777" w:rsidR="00A56662" w:rsidRDefault="00A56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1D1"/>
    <w:multiLevelType w:val="hybridMultilevel"/>
    <w:tmpl w:val="A7FE2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F41963"/>
    <w:multiLevelType w:val="hybridMultilevel"/>
    <w:tmpl w:val="3DC285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8232014"/>
    <w:multiLevelType w:val="hybridMultilevel"/>
    <w:tmpl w:val="A89272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605111"/>
    <w:multiLevelType w:val="hybridMultilevel"/>
    <w:tmpl w:val="690C4E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48452691">
    <w:abstractNumId w:val="1"/>
  </w:num>
  <w:num w:numId="2" w16cid:durableId="1854419153">
    <w:abstractNumId w:val="0"/>
  </w:num>
  <w:num w:numId="3" w16cid:durableId="2059087899">
    <w:abstractNumId w:val="3"/>
  </w:num>
  <w:num w:numId="4" w16cid:durableId="901986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B4"/>
    <w:rsid w:val="000062CA"/>
    <w:rsid w:val="00006AAA"/>
    <w:rsid w:val="00045012"/>
    <w:rsid w:val="0006667D"/>
    <w:rsid w:val="00070E40"/>
    <w:rsid w:val="00080CC3"/>
    <w:rsid w:val="000934C6"/>
    <w:rsid w:val="000C3660"/>
    <w:rsid w:val="000C7003"/>
    <w:rsid w:val="000E419C"/>
    <w:rsid w:val="000F4DEA"/>
    <w:rsid w:val="000F6907"/>
    <w:rsid w:val="00121507"/>
    <w:rsid w:val="001267D1"/>
    <w:rsid w:val="00144012"/>
    <w:rsid w:val="00145709"/>
    <w:rsid w:val="001A7865"/>
    <w:rsid w:val="001B6873"/>
    <w:rsid w:val="001C2DCF"/>
    <w:rsid w:val="001C45E5"/>
    <w:rsid w:val="001C6130"/>
    <w:rsid w:val="001D5D9E"/>
    <w:rsid w:val="00204974"/>
    <w:rsid w:val="00246C61"/>
    <w:rsid w:val="00251504"/>
    <w:rsid w:val="00256738"/>
    <w:rsid w:val="002753E6"/>
    <w:rsid w:val="0027569F"/>
    <w:rsid w:val="002843B4"/>
    <w:rsid w:val="00297792"/>
    <w:rsid w:val="002A2164"/>
    <w:rsid w:val="002B7ABF"/>
    <w:rsid w:val="002C448A"/>
    <w:rsid w:val="002E71AC"/>
    <w:rsid w:val="002F3335"/>
    <w:rsid w:val="00303688"/>
    <w:rsid w:val="00314F16"/>
    <w:rsid w:val="003152DF"/>
    <w:rsid w:val="00326E0E"/>
    <w:rsid w:val="003420C9"/>
    <w:rsid w:val="00345122"/>
    <w:rsid w:val="00347F68"/>
    <w:rsid w:val="0036790E"/>
    <w:rsid w:val="00392656"/>
    <w:rsid w:val="003A7641"/>
    <w:rsid w:val="003D50E9"/>
    <w:rsid w:val="003F3C1B"/>
    <w:rsid w:val="00403D53"/>
    <w:rsid w:val="00411438"/>
    <w:rsid w:val="004235EF"/>
    <w:rsid w:val="004300B0"/>
    <w:rsid w:val="00437E72"/>
    <w:rsid w:val="004438F2"/>
    <w:rsid w:val="00453E32"/>
    <w:rsid w:val="00454D94"/>
    <w:rsid w:val="00462A77"/>
    <w:rsid w:val="004728A1"/>
    <w:rsid w:val="004779F7"/>
    <w:rsid w:val="00483DF3"/>
    <w:rsid w:val="00493B20"/>
    <w:rsid w:val="004A2A76"/>
    <w:rsid w:val="004B2D5E"/>
    <w:rsid w:val="004E6D16"/>
    <w:rsid w:val="00513459"/>
    <w:rsid w:val="00517F83"/>
    <w:rsid w:val="00533871"/>
    <w:rsid w:val="005414A7"/>
    <w:rsid w:val="00547FD3"/>
    <w:rsid w:val="00556FB1"/>
    <w:rsid w:val="00572B7A"/>
    <w:rsid w:val="00586791"/>
    <w:rsid w:val="005957FD"/>
    <w:rsid w:val="005B10DB"/>
    <w:rsid w:val="005C0A48"/>
    <w:rsid w:val="005C4074"/>
    <w:rsid w:val="005E37EE"/>
    <w:rsid w:val="005E769C"/>
    <w:rsid w:val="005F3C42"/>
    <w:rsid w:val="006064FE"/>
    <w:rsid w:val="006202EA"/>
    <w:rsid w:val="0062277A"/>
    <w:rsid w:val="006350FD"/>
    <w:rsid w:val="00637CDD"/>
    <w:rsid w:val="00655D8F"/>
    <w:rsid w:val="00665CF3"/>
    <w:rsid w:val="00673211"/>
    <w:rsid w:val="006B0D2F"/>
    <w:rsid w:val="006D16A2"/>
    <w:rsid w:val="007031AA"/>
    <w:rsid w:val="00710D61"/>
    <w:rsid w:val="0071303C"/>
    <w:rsid w:val="0071418B"/>
    <w:rsid w:val="007215BB"/>
    <w:rsid w:val="00721DA7"/>
    <w:rsid w:val="007315B4"/>
    <w:rsid w:val="0073466B"/>
    <w:rsid w:val="007712F9"/>
    <w:rsid w:val="00784B83"/>
    <w:rsid w:val="00785522"/>
    <w:rsid w:val="007B1CCC"/>
    <w:rsid w:val="007B75D4"/>
    <w:rsid w:val="007C05B5"/>
    <w:rsid w:val="007F096D"/>
    <w:rsid w:val="00805F0D"/>
    <w:rsid w:val="0084698B"/>
    <w:rsid w:val="008740B7"/>
    <w:rsid w:val="00874E17"/>
    <w:rsid w:val="00883BCD"/>
    <w:rsid w:val="008B0100"/>
    <w:rsid w:val="008B2C70"/>
    <w:rsid w:val="008B3AD8"/>
    <w:rsid w:val="008D3AD5"/>
    <w:rsid w:val="008D3F51"/>
    <w:rsid w:val="008F534F"/>
    <w:rsid w:val="0091375F"/>
    <w:rsid w:val="00925081"/>
    <w:rsid w:val="00926EC3"/>
    <w:rsid w:val="00976A48"/>
    <w:rsid w:val="009822D5"/>
    <w:rsid w:val="00985862"/>
    <w:rsid w:val="0099338C"/>
    <w:rsid w:val="009952DC"/>
    <w:rsid w:val="009A6EB9"/>
    <w:rsid w:val="009B6621"/>
    <w:rsid w:val="00A3158A"/>
    <w:rsid w:val="00A34477"/>
    <w:rsid w:val="00A42617"/>
    <w:rsid w:val="00A475BE"/>
    <w:rsid w:val="00A56662"/>
    <w:rsid w:val="00A57DCC"/>
    <w:rsid w:val="00AA3C89"/>
    <w:rsid w:val="00AB3951"/>
    <w:rsid w:val="00AC5327"/>
    <w:rsid w:val="00AC5F67"/>
    <w:rsid w:val="00B11E70"/>
    <w:rsid w:val="00B23B84"/>
    <w:rsid w:val="00B34A6C"/>
    <w:rsid w:val="00B53926"/>
    <w:rsid w:val="00B62417"/>
    <w:rsid w:val="00B6307F"/>
    <w:rsid w:val="00B858A8"/>
    <w:rsid w:val="00BB3D91"/>
    <w:rsid w:val="00BD29EE"/>
    <w:rsid w:val="00BD69E9"/>
    <w:rsid w:val="00BF4576"/>
    <w:rsid w:val="00C1015B"/>
    <w:rsid w:val="00C2109D"/>
    <w:rsid w:val="00C2381B"/>
    <w:rsid w:val="00C247A3"/>
    <w:rsid w:val="00C25554"/>
    <w:rsid w:val="00C46BF0"/>
    <w:rsid w:val="00C613B6"/>
    <w:rsid w:val="00C935DD"/>
    <w:rsid w:val="00CA564B"/>
    <w:rsid w:val="00CB5536"/>
    <w:rsid w:val="00CC398C"/>
    <w:rsid w:val="00CC6B9B"/>
    <w:rsid w:val="00D34BC9"/>
    <w:rsid w:val="00D36EEF"/>
    <w:rsid w:val="00D577C2"/>
    <w:rsid w:val="00DF48CD"/>
    <w:rsid w:val="00DF796C"/>
    <w:rsid w:val="00E06F24"/>
    <w:rsid w:val="00E21DE7"/>
    <w:rsid w:val="00E35434"/>
    <w:rsid w:val="00E56A4D"/>
    <w:rsid w:val="00E57019"/>
    <w:rsid w:val="00E64B91"/>
    <w:rsid w:val="00E81150"/>
    <w:rsid w:val="00E9723F"/>
    <w:rsid w:val="00EC6CB5"/>
    <w:rsid w:val="00ED7FF0"/>
    <w:rsid w:val="00F07496"/>
    <w:rsid w:val="00F515ED"/>
    <w:rsid w:val="00F5647A"/>
    <w:rsid w:val="00F57B7F"/>
    <w:rsid w:val="00F6399C"/>
    <w:rsid w:val="00F767D6"/>
    <w:rsid w:val="00F832D4"/>
    <w:rsid w:val="00F87784"/>
    <w:rsid w:val="00FA3D05"/>
    <w:rsid w:val="00FA4EE9"/>
    <w:rsid w:val="00FA4FA7"/>
    <w:rsid w:val="00FC08EF"/>
    <w:rsid w:val="00FE26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ED72"/>
  <w15:chartTrackingRefBased/>
  <w15:docId w15:val="{EF0F1BA9-604C-41AA-8F0E-74927811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5B4"/>
    <w:pPr>
      <w:ind w:left="720"/>
      <w:contextualSpacing/>
    </w:pPr>
  </w:style>
  <w:style w:type="character" w:styleId="Hyperlink">
    <w:name w:val="Hyperlink"/>
    <w:basedOn w:val="DefaultParagraphFont"/>
    <w:uiPriority w:val="99"/>
    <w:unhideWhenUsed/>
    <w:rsid w:val="001C6130"/>
    <w:rPr>
      <w:color w:val="0563C1" w:themeColor="hyperlink"/>
      <w:u w:val="single"/>
    </w:rPr>
  </w:style>
  <w:style w:type="character" w:styleId="UnresolvedMention">
    <w:name w:val="Unresolved Mention"/>
    <w:basedOn w:val="DefaultParagraphFont"/>
    <w:uiPriority w:val="99"/>
    <w:semiHidden/>
    <w:unhideWhenUsed/>
    <w:rsid w:val="001C6130"/>
    <w:rPr>
      <w:color w:val="605E5C"/>
      <w:shd w:val="clear" w:color="auto" w:fill="E1DFDD"/>
    </w:rPr>
  </w:style>
  <w:style w:type="paragraph" w:styleId="Header">
    <w:name w:val="header"/>
    <w:basedOn w:val="Normal"/>
    <w:link w:val="HeaderChar"/>
    <w:uiPriority w:val="99"/>
    <w:unhideWhenUsed/>
    <w:rsid w:val="00A5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662"/>
  </w:style>
  <w:style w:type="paragraph" w:styleId="Footer">
    <w:name w:val="footer"/>
    <w:basedOn w:val="Normal"/>
    <w:link w:val="FooterChar"/>
    <w:uiPriority w:val="99"/>
    <w:unhideWhenUsed/>
    <w:rsid w:val="00A56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662"/>
  </w:style>
  <w:style w:type="paragraph" w:styleId="NoSpacing">
    <w:name w:val="No Spacing"/>
    <w:link w:val="NoSpacingChar"/>
    <w:uiPriority w:val="1"/>
    <w:qFormat/>
    <w:rsid w:val="00A56662"/>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A56662"/>
    <w:rPr>
      <w:rFonts w:eastAsiaTheme="minorEastAsia"/>
      <w:kern w:val="0"/>
      <w:lang w:val="en-US"/>
      <w14:ligatures w14:val="none"/>
    </w:rPr>
  </w:style>
  <w:style w:type="character" w:styleId="FollowedHyperlink">
    <w:name w:val="FollowedHyperlink"/>
    <w:basedOn w:val="DefaultParagraphFont"/>
    <w:uiPriority w:val="99"/>
    <w:semiHidden/>
    <w:unhideWhenUsed/>
    <w:rsid w:val="00303688"/>
    <w:rPr>
      <w:color w:val="954F72" w:themeColor="followedHyperlink"/>
      <w:u w:val="single"/>
    </w:rPr>
  </w:style>
  <w:style w:type="paragraph" w:styleId="EndnoteText">
    <w:name w:val="endnote text"/>
    <w:basedOn w:val="Normal"/>
    <w:link w:val="EndnoteTextChar"/>
    <w:uiPriority w:val="99"/>
    <w:semiHidden/>
    <w:unhideWhenUsed/>
    <w:rsid w:val="007C05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5B5"/>
    <w:rPr>
      <w:sz w:val="20"/>
      <w:szCs w:val="20"/>
    </w:rPr>
  </w:style>
  <w:style w:type="character" w:styleId="EndnoteReference">
    <w:name w:val="endnote reference"/>
    <w:basedOn w:val="DefaultParagraphFont"/>
    <w:uiPriority w:val="99"/>
    <w:semiHidden/>
    <w:unhideWhenUsed/>
    <w:rsid w:val="007C0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helpbcit.ca/how-to-get-started-for-students-videos/" TargetMode="External"/><Relationship Id="rId13" Type="http://schemas.openxmlformats.org/officeDocument/2006/relationships/hyperlink" Target="https://www.edx.org/abou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2l.com/brightspa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coursera.org/" TargetMode="External"/><Relationship Id="rId5" Type="http://schemas.openxmlformats.org/officeDocument/2006/relationships/webSettings" Target="webSettings.xml"/><Relationship Id="rId15" Type="http://schemas.openxmlformats.org/officeDocument/2006/relationships/hyperlink" Target="https://www.mdpi.com/2227-7102/12/9/601" TargetMode="External"/><Relationship Id="rId10" Type="http://schemas.openxmlformats.org/officeDocument/2006/relationships/hyperlink" Target="https://community.d2l.com/brightspace/categories/higher-ed-postsecondary" TargetMode="External"/><Relationship Id="rId4" Type="http://schemas.openxmlformats.org/officeDocument/2006/relationships/settings" Target="settings.xml"/><Relationship Id="rId9" Type="http://schemas.openxmlformats.org/officeDocument/2006/relationships/hyperlink" Target="https://www.ijte.net/index.php/ijte/article/view/36" TargetMode="External"/><Relationship Id="rId14" Type="http://schemas.openxmlformats.org/officeDocument/2006/relationships/hyperlink" Target="https://www.forbes.com/advisor/education/online-learning-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B08B-E5D6-4CBB-9A62-41231150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rahil.rashid@utoronto.ca</dc:creator>
  <cp:keywords/>
  <dc:description/>
  <cp:lastModifiedBy>Rahil Rashid</cp:lastModifiedBy>
  <cp:revision>2</cp:revision>
  <dcterms:created xsi:type="dcterms:W3CDTF">2024-04-17T03:50:00Z</dcterms:created>
  <dcterms:modified xsi:type="dcterms:W3CDTF">2024-04-17T03:50:00Z</dcterms:modified>
</cp:coreProperties>
</file>